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B01727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01727">
        <w:rPr>
          <w:b/>
          <w:sz w:val="32"/>
          <w:szCs w:val="32"/>
        </w:rPr>
        <w:t xml:space="preserve">Інформація про стан виконання </w:t>
      </w:r>
    </w:p>
    <w:p w:rsidR="0080240A" w:rsidRPr="00B01727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01727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B01727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01727">
        <w:rPr>
          <w:b/>
          <w:sz w:val="32"/>
          <w:szCs w:val="32"/>
        </w:rPr>
        <w:t xml:space="preserve">за </w:t>
      </w:r>
      <w:r w:rsidR="008B3DF5" w:rsidRPr="00B01727">
        <w:rPr>
          <w:b/>
          <w:sz w:val="32"/>
          <w:szCs w:val="32"/>
        </w:rPr>
        <w:t>січень</w:t>
      </w:r>
      <w:r w:rsidR="0015656F" w:rsidRPr="00B01727">
        <w:rPr>
          <w:b/>
          <w:sz w:val="32"/>
          <w:szCs w:val="32"/>
        </w:rPr>
        <w:t xml:space="preserve"> </w:t>
      </w:r>
      <w:r w:rsidR="00F40511" w:rsidRPr="00B01727">
        <w:rPr>
          <w:b/>
          <w:sz w:val="32"/>
          <w:szCs w:val="32"/>
        </w:rPr>
        <w:t>–</w:t>
      </w:r>
      <w:r w:rsidR="0015656F" w:rsidRPr="00B01727">
        <w:rPr>
          <w:b/>
          <w:sz w:val="32"/>
          <w:szCs w:val="32"/>
        </w:rPr>
        <w:t xml:space="preserve"> </w:t>
      </w:r>
      <w:proofErr w:type="spellStart"/>
      <w:r w:rsidR="0015656F" w:rsidRPr="00B01727">
        <w:rPr>
          <w:b/>
          <w:sz w:val="32"/>
          <w:szCs w:val="32"/>
          <w:lang w:val="ru-RU"/>
        </w:rPr>
        <w:t>березень</w:t>
      </w:r>
      <w:proofErr w:type="spellEnd"/>
      <w:r w:rsidR="004954CD" w:rsidRPr="00B01727">
        <w:rPr>
          <w:szCs w:val="26"/>
        </w:rPr>
        <w:t xml:space="preserve"> </w:t>
      </w:r>
      <w:r w:rsidRPr="00B01727">
        <w:rPr>
          <w:b/>
          <w:sz w:val="32"/>
          <w:szCs w:val="32"/>
        </w:rPr>
        <w:t>201</w:t>
      </w:r>
      <w:r w:rsidR="00385BCF" w:rsidRPr="00B01727">
        <w:rPr>
          <w:b/>
          <w:sz w:val="32"/>
          <w:szCs w:val="32"/>
          <w:lang w:val="ru-RU"/>
        </w:rPr>
        <w:t>5</w:t>
      </w:r>
      <w:r w:rsidRPr="00B01727">
        <w:rPr>
          <w:b/>
          <w:sz w:val="32"/>
          <w:szCs w:val="32"/>
        </w:rPr>
        <w:t xml:space="preserve"> року </w:t>
      </w:r>
    </w:p>
    <w:p w:rsidR="0080240A" w:rsidRPr="00B01727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B01727">
        <w:rPr>
          <w:szCs w:val="28"/>
        </w:rPr>
        <w:t xml:space="preserve">(відповідно до </w:t>
      </w:r>
      <w:r w:rsidR="00735AEC" w:rsidRPr="00B01727">
        <w:rPr>
          <w:szCs w:val="28"/>
        </w:rPr>
        <w:t>місячного</w:t>
      </w:r>
      <w:r w:rsidR="006B4DF0" w:rsidRPr="00B01727">
        <w:rPr>
          <w:szCs w:val="28"/>
        </w:rPr>
        <w:t xml:space="preserve"> </w:t>
      </w:r>
      <w:r w:rsidRPr="00B01727">
        <w:rPr>
          <w:szCs w:val="28"/>
        </w:rPr>
        <w:t xml:space="preserve">звіту Державної казначейської служби України </w:t>
      </w:r>
    </w:p>
    <w:p w:rsidR="00E702B7" w:rsidRPr="00B01727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B01727">
        <w:rPr>
          <w:szCs w:val="28"/>
        </w:rPr>
        <w:t xml:space="preserve">від </w:t>
      </w:r>
      <w:r w:rsidR="008B3DF5" w:rsidRPr="00B01727">
        <w:rPr>
          <w:szCs w:val="28"/>
        </w:rPr>
        <w:t>2</w:t>
      </w:r>
      <w:r w:rsidR="0015656F" w:rsidRPr="00B01727">
        <w:rPr>
          <w:szCs w:val="28"/>
        </w:rPr>
        <w:t>4</w:t>
      </w:r>
      <w:r w:rsidRPr="00B01727">
        <w:rPr>
          <w:szCs w:val="28"/>
        </w:rPr>
        <w:t>.</w:t>
      </w:r>
      <w:r w:rsidR="003C32BB" w:rsidRPr="00B01727">
        <w:rPr>
          <w:szCs w:val="28"/>
          <w:lang w:val="ru-RU"/>
        </w:rPr>
        <w:t>0</w:t>
      </w:r>
      <w:r w:rsidR="0015656F" w:rsidRPr="00B01727">
        <w:rPr>
          <w:szCs w:val="28"/>
          <w:lang w:val="ru-RU"/>
        </w:rPr>
        <w:t>4</w:t>
      </w:r>
      <w:r w:rsidRPr="00B01727">
        <w:rPr>
          <w:szCs w:val="28"/>
        </w:rPr>
        <w:t>.201</w:t>
      </w:r>
      <w:r w:rsidR="003C32BB" w:rsidRPr="00B01727">
        <w:rPr>
          <w:szCs w:val="28"/>
        </w:rPr>
        <w:t>5</w:t>
      </w:r>
      <w:r w:rsidRPr="00B01727">
        <w:rPr>
          <w:szCs w:val="28"/>
        </w:rPr>
        <w:t>)</w:t>
      </w:r>
      <w:r w:rsidR="00E3253B" w:rsidRPr="00B01727">
        <w:rPr>
          <w:rStyle w:val="af0"/>
          <w:szCs w:val="28"/>
        </w:rPr>
        <w:footnoteReference w:id="1"/>
      </w:r>
    </w:p>
    <w:p w:rsidR="00820B5C" w:rsidRPr="00B01727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4132BE" w:rsidRPr="00B01727" w:rsidRDefault="004132BE" w:rsidP="004132BE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01727">
        <w:rPr>
          <w:b/>
          <w:sz w:val="32"/>
          <w:szCs w:val="32"/>
          <w:u w:val="single"/>
        </w:rPr>
        <w:t>ДОХОДИ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Загальна сума </w:t>
      </w:r>
      <w:r w:rsidRPr="00B01727">
        <w:rPr>
          <w:b/>
          <w:sz w:val="28"/>
          <w:szCs w:val="26"/>
        </w:rPr>
        <w:t xml:space="preserve">доходів зведеного бюджету України </w:t>
      </w:r>
      <w:r w:rsidRPr="00B01727">
        <w:rPr>
          <w:sz w:val="28"/>
          <w:szCs w:val="26"/>
        </w:rPr>
        <w:t>за січень–березень 2015 року</w:t>
      </w:r>
      <w:r w:rsidRPr="00B01727">
        <w:rPr>
          <w:bCs/>
          <w:i/>
          <w:sz w:val="28"/>
          <w:szCs w:val="26"/>
        </w:rPr>
        <w:t xml:space="preserve"> </w:t>
      </w:r>
      <w:r w:rsidRPr="00B01727">
        <w:rPr>
          <w:sz w:val="28"/>
          <w:szCs w:val="26"/>
        </w:rPr>
        <w:t xml:space="preserve">становила </w:t>
      </w:r>
      <w:r w:rsidRPr="00B01727">
        <w:rPr>
          <w:rFonts w:cs="Arial"/>
          <w:b/>
          <w:sz w:val="28"/>
          <w:szCs w:val="28"/>
        </w:rPr>
        <w:t xml:space="preserve">140253,5 </w:t>
      </w:r>
      <w:r w:rsidRPr="00B01727">
        <w:rPr>
          <w:sz w:val="28"/>
          <w:szCs w:val="26"/>
        </w:rPr>
        <w:t xml:space="preserve">млн. грн., що на </w:t>
      </w:r>
      <w:r w:rsidRPr="00B01727">
        <w:rPr>
          <w:b/>
          <w:sz w:val="28"/>
          <w:szCs w:val="26"/>
        </w:rPr>
        <w:t>28045,4</w:t>
      </w:r>
      <w:r w:rsidRPr="00B01727">
        <w:rPr>
          <w:sz w:val="28"/>
          <w:szCs w:val="26"/>
        </w:rPr>
        <w:t xml:space="preserve"> млн. грн., або на </w:t>
      </w:r>
      <w:r w:rsidRPr="00B01727">
        <w:rPr>
          <w:b/>
          <w:sz w:val="28"/>
          <w:szCs w:val="26"/>
        </w:rPr>
        <w:t>25 </w:t>
      </w:r>
      <w:r w:rsidRPr="00B01727">
        <w:rPr>
          <w:sz w:val="28"/>
          <w:szCs w:val="26"/>
        </w:rPr>
        <w:t xml:space="preserve">відсотків більше ніж за аналогічний період минулого року. 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sz w:val="28"/>
          <w:szCs w:val="26"/>
        </w:rPr>
        <w:t xml:space="preserve">У січні–березні 2015 року </w:t>
      </w:r>
      <w:r w:rsidRPr="00B01727">
        <w:rPr>
          <w:b/>
          <w:sz w:val="28"/>
          <w:szCs w:val="26"/>
        </w:rPr>
        <w:t>Державний бюджет України</w:t>
      </w:r>
      <w:r w:rsidRPr="00B01727">
        <w:rPr>
          <w:sz w:val="28"/>
          <w:szCs w:val="26"/>
        </w:rPr>
        <w:t xml:space="preserve"> отримав </w:t>
      </w:r>
      <w:r w:rsidRPr="00B01727">
        <w:rPr>
          <w:b/>
          <w:sz w:val="28"/>
          <w:szCs w:val="26"/>
        </w:rPr>
        <w:t>113196,</w:t>
      </w:r>
      <w:r w:rsidRPr="00B01727">
        <w:rPr>
          <w:b/>
          <w:sz w:val="28"/>
          <w:szCs w:val="26"/>
          <w:lang w:val="ru-RU"/>
        </w:rPr>
        <w:t>9</w:t>
      </w:r>
      <w:r w:rsidRPr="00B01727">
        <w:rPr>
          <w:b/>
          <w:sz w:val="28"/>
          <w:szCs w:val="26"/>
        </w:rPr>
        <w:t> </w:t>
      </w:r>
      <w:r w:rsidRPr="00B01727">
        <w:rPr>
          <w:sz w:val="28"/>
          <w:szCs w:val="26"/>
        </w:rPr>
        <w:t xml:space="preserve">млн. грн., що </w:t>
      </w:r>
      <w:r w:rsidRPr="00B01727">
        <w:rPr>
          <w:sz w:val="28"/>
          <w:szCs w:val="28"/>
        </w:rPr>
        <w:t xml:space="preserve">на </w:t>
      </w:r>
      <w:r w:rsidRPr="00B01727">
        <w:rPr>
          <w:b/>
          <w:sz w:val="28"/>
          <w:szCs w:val="28"/>
        </w:rPr>
        <w:t xml:space="preserve">24393,7 </w:t>
      </w:r>
      <w:r w:rsidRPr="00B01727">
        <w:rPr>
          <w:sz w:val="28"/>
          <w:szCs w:val="28"/>
        </w:rPr>
        <w:t xml:space="preserve">млн. грн., або на </w:t>
      </w:r>
      <w:r w:rsidRPr="00B01727">
        <w:rPr>
          <w:b/>
          <w:sz w:val="28"/>
          <w:szCs w:val="28"/>
        </w:rPr>
        <w:t>27,5</w:t>
      </w:r>
      <w:r w:rsidRPr="00B01727">
        <w:rPr>
          <w:sz w:val="28"/>
          <w:szCs w:val="28"/>
        </w:rPr>
        <w:t xml:space="preserve"> відсотка більше ніж за аналогічний період минулого року. У порівняльних умовах, без врахування надходжень від продажу 3G ліцензій, надходження зросли на </w:t>
      </w:r>
      <w:r w:rsidRPr="00B01727">
        <w:rPr>
          <w:b/>
          <w:sz w:val="28"/>
          <w:szCs w:val="28"/>
        </w:rPr>
        <w:t>18323,3</w:t>
      </w:r>
      <w:r w:rsidRPr="00B01727">
        <w:rPr>
          <w:sz w:val="28"/>
          <w:szCs w:val="28"/>
        </w:rPr>
        <w:t xml:space="preserve"> млн. грн., або на </w:t>
      </w:r>
      <w:r w:rsidRPr="00B01727">
        <w:rPr>
          <w:b/>
          <w:sz w:val="28"/>
          <w:szCs w:val="28"/>
        </w:rPr>
        <w:t xml:space="preserve">20,6 </w:t>
      </w:r>
      <w:r w:rsidRPr="00B01727">
        <w:rPr>
          <w:sz w:val="28"/>
          <w:szCs w:val="28"/>
        </w:rPr>
        <w:t>відсотка відповідно.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sz w:val="28"/>
        </w:rPr>
        <w:t xml:space="preserve">До загального фонду державного бюджету за січень–березень 2015 року надійшло </w:t>
      </w:r>
      <w:r w:rsidRPr="00B01727">
        <w:rPr>
          <w:b/>
          <w:sz w:val="28"/>
          <w:szCs w:val="28"/>
        </w:rPr>
        <w:t>107415,6</w:t>
      </w:r>
      <w:r w:rsidRPr="00B01727">
        <w:rPr>
          <w:sz w:val="28"/>
          <w:szCs w:val="28"/>
        </w:rPr>
        <w:t> м</w:t>
      </w:r>
      <w:bookmarkStart w:id="0" w:name="_GoBack"/>
      <w:bookmarkEnd w:id="0"/>
      <w:r w:rsidRPr="00B01727">
        <w:rPr>
          <w:sz w:val="28"/>
          <w:szCs w:val="28"/>
        </w:rPr>
        <w:t>лн. </w:t>
      </w:r>
      <w:r w:rsidRPr="00B01727">
        <w:rPr>
          <w:sz w:val="28"/>
        </w:rPr>
        <w:t>грн.,</w:t>
      </w:r>
      <w:r w:rsidRPr="00B01727">
        <w:rPr>
          <w:sz w:val="28"/>
          <w:szCs w:val="28"/>
        </w:rPr>
        <w:t xml:space="preserve"> що на </w:t>
      </w:r>
      <w:r w:rsidRPr="00B01727">
        <w:rPr>
          <w:b/>
          <w:sz w:val="28"/>
          <w:szCs w:val="28"/>
        </w:rPr>
        <w:t>29039,7</w:t>
      </w:r>
      <w:r w:rsidRPr="00B01727">
        <w:rPr>
          <w:sz w:val="28"/>
          <w:szCs w:val="28"/>
        </w:rPr>
        <w:t xml:space="preserve"> млн. грн., або на </w:t>
      </w:r>
      <w:r w:rsidRPr="00B01727">
        <w:rPr>
          <w:b/>
          <w:sz w:val="28"/>
          <w:szCs w:val="28"/>
        </w:rPr>
        <w:t>37,1</w:t>
      </w:r>
      <w:r w:rsidRPr="00B01727">
        <w:rPr>
          <w:sz w:val="28"/>
          <w:szCs w:val="28"/>
        </w:rPr>
        <w:t xml:space="preserve"> відсотка більше ніж за аналогічний період минулого року.</w:t>
      </w:r>
      <w:r w:rsidRPr="00B01727">
        <w:rPr>
          <w:szCs w:val="28"/>
        </w:rPr>
        <w:t xml:space="preserve"> </w:t>
      </w:r>
      <w:r w:rsidRPr="00B01727">
        <w:rPr>
          <w:sz w:val="28"/>
          <w:szCs w:val="28"/>
        </w:rPr>
        <w:t xml:space="preserve">У порівняльних умовах, без врахування надходжень від продажу 3G ліцензій, надходження зросли на </w:t>
      </w:r>
      <w:r w:rsidRPr="00B01727">
        <w:rPr>
          <w:b/>
          <w:sz w:val="28"/>
          <w:szCs w:val="28"/>
        </w:rPr>
        <w:t>22969,3</w:t>
      </w:r>
      <w:r w:rsidRPr="00B01727">
        <w:rPr>
          <w:sz w:val="28"/>
          <w:szCs w:val="28"/>
        </w:rPr>
        <w:t xml:space="preserve"> млн. грн., або на </w:t>
      </w:r>
      <w:r w:rsidRPr="00B01727">
        <w:rPr>
          <w:b/>
          <w:sz w:val="28"/>
          <w:szCs w:val="28"/>
        </w:rPr>
        <w:t xml:space="preserve">29,3 </w:t>
      </w:r>
      <w:r w:rsidRPr="00B01727">
        <w:rPr>
          <w:sz w:val="28"/>
          <w:szCs w:val="28"/>
        </w:rPr>
        <w:t>відсотка.</w:t>
      </w:r>
    </w:p>
    <w:p w:rsidR="004132BE" w:rsidRPr="00B01727" w:rsidRDefault="004132BE" w:rsidP="004132BE">
      <w:pPr>
        <w:pStyle w:val="2"/>
        <w:ind w:firstLine="567"/>
        <w:rPr>
          <w:szCs w:val="26"/>
        </w:rPr>
      </w:pPr>
      <w:r w:rsidRPr="00B01727">
        <w:rPr>
          <w:szCs w:val="26"/>
        </w:rPr>
        <w:t>Найбільші надходження до загального фонду державного бюджету у січні–</w:t>
      </w:r>
      <w:r w:rsidR="00AE7770">
        <w:rPr>
          <w:szCs w:val="26"/>
        </w:rPr>
        <w:t>березні</w:t>
      </w:r>
      <w:r w:rsidRPr="00B01727">
        <w:rPr>
          <w:szCs w:val="26"/>
        </w:rPr>
        <w:t xml:space="preserve"> 2015 року становили: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податок на додану вартість </w:t>
      </w:r>
      <w:r w:rsidRPr="00B01727">
        <w:rPr>
          <w:b/>
          <w:sz w:val="28"/>
          <w:szCs w:val="26"/>
          <w:lang w:val="ru-RU"/>
        </w:rPr>
        <w:t>(</w:t>
      </w:r>
      <w:r w:rsidRPr="00B01727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25135,5 </w:t>
      </w:r>
      <w:r w:rsidRPr="00B01727">
        <w:rPr>
          <w:sz w:val="28"/>
          <w:szCs w:val="26"/>
        </w:rPr>
        <w:t xml:space="preserve">млн. грн., що на </w:t>
      </w:r>
      <w:r w:rsidRPr="00B01727">
        <w:rPr>
          <w:b/>
          <w:sz w:val="28"/>
          <w:szCs w:val="26"/>
        </w:rPr>
        <w:t>6107,4 </w:t>
      </w:r>
      <w:r w:rsidRPr="00B01727">
        <w:rPr>
          <w:sz w:val="28"/>
          <w:szCs w:val="26"/>
        </w:rPr>
        <w:t xml:space="preserve">млн. грн., або на </w:t>
      </w:r>
      <w:r w:rsidRPr="00B01727">
        <w:rPr>
          <w:b/>
          <w:sz w:val="28"/>
          <w:szCs w:val="26"/>
        </w:rPr>
        <w:t>32,1</w:t>
      </w:r>
      <w:r w:rsidRPr="00B01727">
        <w:rPr>
          <w:sz w:val="28"/>
          <w:szCs w:val="26"/>
        </w:rPr>
        <w:t xml:space="preserve"> відсотка </w:t>
      </w:r>
      <w:r w:rsidRPr="00B01727">
        <w:rPr>
          <w:sz w:val="28"/>
          <w:szCs w:val="28"/>
        </w:rPr>
        <w:t>більше за аналогічний період минулого року</w:t>
      </w:r>
      <w:r w:rsidRPr="00B01727">
        <w:rPr>
          <w:sz w:val="28"/>
          <w:szCs w:val="26"/>
        </w:rPr>
        <w:t xml:space="preserve">; 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29888,9 </w:t>
      </w:r>
      <w:r w:rsidRPr="00B01727">
        <w:rPr>
          <w:sz w:val="28"/>
          <w:szCs w:val="26"/>
        </w:rPr>
        <w:t xml:space="preserve">млн. грн., що на </w:t>
      </w:r>
      <w:r w:rsidRPr="00B01727">
        <w:rPr>
          <w:b/>
          <w:sz w:val="28"/>
          <w:szCs w:val="26"/>
        </w:rPr>
        <w:t>12505,2</w:t>
      </w:r>
      <w:r w:rsidRPr="00B01727">
        <w:rPr>
          <w:sz w:val="28"/>
          <w:szCs w:val="26"/>
        </w:rPr>
        <w:t xml:space="preserve"> млн. грн., або на </w:t>
      </w:r>
      <w:r w:rsidRPr="00B01727">
        <w:rPr>
          <w:b/>
          <w:sz w:val="28"/>
          <w:szCs w:val="26"/>
        </w:rPr>
        <w:t>71,9</w:t>
      </w:r>
      <w:r w:rsidRPr="00B01727">
        <w:rPr>
          <w:sz w:val="28"/>
          <w:szCs w:val="26"/>
        </w:rPr>
        <w:t xml:space="preserve"> відсотка</w:t>
      </w:r>
      <w:r w:rsidRPr="00B01727">
        <w:rPr>
          <w:sz w:val="28"/>
          <w:szCs w:val="28"/>
        </w:rPr>
        <w:t xml:space="preserve"> більше за аналогічний період минулого року</w:t>
      </w:r>
      <w:r w:rsidRPr="00B01727">
        <w:rPr>
          <w:sz w:val="28"/>
          <w:szCs w:val="26"/>
        </w:rPr>
        <w:t xml:space="preserve">; 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>податок на прибуток підприємств – 14900,8 </w:t>
      </w:r>
      <w:r w:rsidRPr="00B01727">
        <w:rPr>
          <w:sz w:val="28"/>
          <w:szCs w:val="26"/>
        </w:rPr>
        <w:t xml:space="preserve">млн. грн., що на </w:t>
      </w:r>
      <w:r w:rsidRPr="00B01727">
        <w:rPr>
          <w:b/>
          <w:sz w:val="28"/>
          <w:szCs w:val="26"/>
        </w:rPr>
        <w:t>549,9</w:t>
      </w:r>
      <w:r w:rsidRPr="00B01727">
        <w:rPr>
          <w:sz w:val="28"/>
          <w:szCs w:val="26"/>
        </w:rPr>
        <w:t xml:space="preserve"> млн. грн., або на </w:t>
      </w:r>
      <w:r w:rsidRPr="00B01727">
        <w:rPr>
          <w:b/>
          <w:sz w:val="28"/>
          <w:szCs w:val="26"/>
        </w:rPr>
        <w:t>3,6</w:t>
      </w:r>
      <w:r w:rsidRPr="00B01727">
        <w:rPr>
          <w:sz w:val="28"/>
          <w:szCs w:val="26"/>
        </w:rPr>
        <w:t xml:space="preserve"> відсотка </w:t>
      </w:r>
      <w:r w:rsidRPr="00B01727">
        <w:rPr>
          <w:sz w:val="28"/>
          <w:szCs w:val="28"/>
        </w:rPr>
        <w:t>менше за аналогічний період минулого року</w:t>
      </w:r>
      <w:r w:rsidRPr="00B01727">
        <w:rPr>
          <w:sz w:val="28"/>
          <w:szCs w:val="26"/>
        </w:rPr>
        <w:t xml:space="preserve">; 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8"/>
        </w:rPr>
        <w:t xml:space="preserve">податок та збір на доходи фізичних осіб </w:t>
      </w:r>
      <w:r w:rsidRPr="00B01727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9445,2 </w:t>
      </w:r>
      <w:r w:rsidRPr="00B01727">
        <w:rPr>
          <w:sz w:val="28"/>
          <w:szCs w:val="26"/>
        </w:rPr>
        <w:t>млн. гривень;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7650,4</w:t>
      </w:r>
      <w:r w:rsidRPr="00B01727">
        <w:rPr>
          <w:sz w:val="28"/>
          <w:szCs w:val="26"/>
        </w:rPr>
        <w:t xml:space="preserve"> млн. грн., що на </w:t>
      </w:r>
      <w:r w:rsidRPr="00B01727">
        <w:rPr>
          <w:b/>
          <w:sz w:val="28"/>
          <w:szCs w:val="26"/>
        </w:rPr>
        <w:t>2888,7</w:t>
      </w:r>
      <w:r w:rsidRPr="00B01727">
        <w:rPr>
          <w:sz w:val="28"/>
          <w:szCs w:val="26"/>
        </w:rPr>
        <w:t xml:space="preserve"> млн. грн., або на </w:t>
      </w:r>
      <w:r w:rsidRPr="00B01727">
        <w:rPr>
          <w:b/>
          <w:sz w:val="28"/>
          <w:szCs w:val="26"/>
        </w:rPr>
        <w:t>60,7</w:t>
      </w:r>
      <w:r w:rsidRPr="00B01727">
        <w:rPr>
          <w:sz w:val="28"/>
          <w:szCs w:val="26"/>
        </w:rPr>
        <w:t xml:space="preserve"> відсотка</w:t>
      </w:r>
      <w:r w:rsidRPr="00B01727">
        <w:rPr>
          <w:sz w:val="28"/>
          <w:szCs w:val="28"/>
        </w:rPr>
        <w:t xml:space="preserve"> більше за аналогічний період минулого року, </w:t>
      </w:r>
      <w:r w:rsidRPr="00B01727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4867,7</w:t>
      </w:r>
      <w:r w:rsidRPr="00B01727">
        <w:rPr>
          <w:sz w:val="28"/>
          <w:szCs w:val="26"/>
        </w:rPr>
        <w:t xml:space="preserve"> млн. грн., що на </w:t>
      </w:r>
      <w:r w:rsidRPr="00B01727">
        <w:rPr>
          <w:b/>
          <w:sz w:val="28"/>
          <w:szCs w:val="26"/>
        </w:rPr>
        <w:t>4149,1</w:t>
      </w:r>
      <w:r w:rsidRPr="00B01727">
        <w:rPr>
          <w:sz w:val="28"/>
          <w:szCs w:val="26"/>
        </w:rPr>
        <w:t xml:space="preserve"> млн. грн., або у </w:t>
      </w:r>
      <w:r w:rsidRPr="00B01727">
        <w:rPr>
          <w:b/>
          <w:sz w:val="28"/>
          <w:szCs w:val="26"/>
        </w:rPr>
        <w:t>6,8</w:t>
      </w:r>
      <w:r w:rsidRPr="00B01727">
        <w:rPr>
          <w:sz w:val="28"/>
          <w:szCs w:val="26"/>
        </w:rPr>
        <w:t xml:space="preserve"> </w:t>
      </w:r>
      <w:proofErr w:type="spellStart"/>
      <w:r w:rsidRPr="00B01727">
        <w:rPr>
          <w:sz w:val="28"/>
          <w:szCs w:val="26"/>
        </w:rPr>
        <w:t>раза</w:t>
      </w:r>
      <w:proofErr w:type="spellEnd"/>
      <w:r w:rsidRPr="00B01727">
        <w:rPr>
          <w:sz w:val="28"/>
          <w:szCs w:val="26"/>
        </w:rPr>
        <w:t xml:space="preserve"> </w:t>
      </w:r>
      <w:r w:rsidRPr="00B01727">
        <w:rPr>
          <w:sz w:val="28"/>
          <w:szCs w:val="28"/>
        </w:rPr>
        <w:t xml:space="preserve">більше за аналогічний період минулого року, </w:t>
      </w:r>
      <w:r w:rsidRPr="00B01727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>ввізне мито</w:t>
      </w:r>
      <w:r w:rsidRPr="00B01727">
        <w:rPr>
          <w:sz w:val="28"/>
          <w:szCs w:val="26"/>
        </w:rPr>
        <w:t xml:space="preserve"> – </w:t>
      </w:r>
      <w:r w:rsidRPr="00B01727">
        <w:rPr>
          <w:b/>
          <w:sz w:val="28"/>
          <w:szCs w:val="26"/>
        </w:rPr>
        <w:t>6252</w:t>
      </w:r>
      <w:r w:rsidRPr="00B01727">
        <w:rPr>
          <w:sz w:val="28"/>
          <w:szCs w:val="26"/>
        </w:rPr>
        <w:t xml:space="preserve"> млн. грн., що на </w:t>
      </w:r>
      <w:r w:rsidRPr="00B01727">
        <w:rPr>
          <w:b/>
          <w:sz w:val="28"/>
          <w:szCs w:val="26"/>
        </w:rPr>
        <w:t>4194,7</w:t>
      </w:r>
      <w:r w:rsidRPr="00B01727">
        <w:rPr>
          <w:sz w:val="28"/>
          <w:szCs w:val="26"/>
        </w:rPr>
        <w:t xml:space="preserve"> млн. грн., або у </w:t>
      </w:r>
      <w:r w:rsidRPr="00B01727">
        <w:rPr>
          <w:b/>
          <w:sz w:val="28"/>
          <w:szCs w:val="26"/>
        </w:rPr>
        <w:t>3</w:t>
      </w:r>
      <w:r w:rsidRPr="00B01727">
        <w:rPr>
          <w:sz w:val="28"/>
          <w:szCs w:val="26"/>
        </w:rPr>
        <w:t xml:space="preserve"> рази </w:t>
      </w:r>
      <w:r w:rsidRPr="00B01727">
        <w:rPr>
          <w:sz w:val="28"/>
          <w:szCs w:val="28"/>
        </w:rPr>
        <w:t xml:space="preserve">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2015 року </w:t>
      </w:r>
      <w:r w:rsidRPr="00B01727">
        <w:rPr>
          <w:sz w:val="28"/>
          <w:szCs w:val="28"/>
        </w:rPr>
        <w:lastRenderedPageBreak/>
        <w:t xml:space="preserve">додаткового імпортного збору, від якого станом на 01.04.2015 надійшло </w:t>
      </w:r>
      <w:r w:rsidRPr="00B01727">
        <w:rPr>
          <w:b/>
          <w:sz w:val="28"/>
          <w:szCs w:val="28"/>
        </w:rPr>
        <w:t>2723,8</w:t>
      </w:r>
      <w:r w:rsidRPr="00B01727">
        <w:rPr>
          <w:sz w:val="28"/>
          <w:szCs w:val="28"/>
        </w:rPr>
        <w:t> млн. грн.;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рентна плата за користування надрами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3261,8</w:t>
      </w:r>
      <w:r w:rsidRPr="00B01727">
        <w:rPr>
          <w:sz w:val="28"/>
          <w:szCs w:val="26"/>
        </w:rPr>
        <w:t xml:space="preserve"> млн. грн., що на </w:t>
      </w:r>
      <w:r w:rsidRPr="00B01727">
        <w:rPr>
          <w:b/>
          <w:sz w:val="28"/>
          <w:szCs w:val="26"/>
        </w:rPr>
        <w:t>196</w:t>
      </w:r>
      <w:r w:rsidRPr="00B01727">
        <w:rPr>
          <w:sz w:val="28"/>
          <w:szCs w:val="26"/>
        </w:rPr>
        <w:t xml:space="preserve"> млн. грн., або на </w:t>
      </w:r>
      <w:r w:rsidRPr="00B01727">
        <w:rPr>
          <w:b/>
          <w:sz w:val="28"/>
          <w:szCs w:val="26"/>
        </w:rPr>
        <w:t>5,7</w:t>
      </w:r>
      <w:r w:rsidRPr="00B01727">
        <w:rPr>
          <w:sz w:val="28"/>
          <w:szCs w:val="26"/>
        </w:rPr>
        <w:t xml:space="preserve"> відсотка</w:t>
      </w:r>
      <w:r w:rsidRPr="00B01727">
        <w:rPr>
          <w:sz w:val="28"/>
          <w:szCs w:val="28"/>
        </w:rPr>
        <w:t xml:space="preserve"> менше за аналогічний період минулого року</w:t>
      </w:r>
      <w:r w:rsidRPr="00B01727">
        <w:rPr>
          <w:sz w:val="28"/>
          <w:szCs w:val="26"/>
        </w:rPr>
        <w:t>;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>-</w:t>
      </w:r>
      <w:r w:rsidRPr="00B01727">
        <w:rPr>
          <w:sz w:val="28"/>
          <w:szCs w:val="26"/>
        </w:rPr>
        <w:tab/>
      </w:r>
      <w:r w:rsidRPr="00B01727">
        <w:rPr>
          <w:b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B01727">
        <w:rPr>
          <w:sz w:val="28"/>
          <w:szCs w:val="26"/>
        </w:rPr>
        <w:t xml:space="preserve">  – </w:t>
      </w:r>
      <w:r w:rsidRPr="00B01727">
        <w:rPr>
          <w:b/>
          <w:sz w:val="28"/>
          <w:szCs w:val="26"/>
        </w:rPr>
        <w:t>6157,2</w:t>
      </w:r>
      <w:r w:rsidRPr="00B01727">
        <w:rPr>
          <w:sz w:val="28"/>
          <w:szCs w:val="26"/>
        </w:rPr>
        <w:t xml:space="preserve"> млн. грн., у т.ч. надходження від 3</w:t>
      </w:r>
      <w:r w:rsidRPr="00B01727">
        <w:rPr>
          <w:sz w:val="28"/>
          <w:szCs w:val="26"/>
          <w:lang w:val="en-US"/>
        </w:rPr>
        <w:t>G</w:t>
      </w:r>
      <w:r w:rsidRPr="00B01727">
        <w:rPr>
          <w:sz w:val="28"/>
          <w:szCs w:val="26"/>
        </w:rPr>
        <w:t xml:space="preserve"> ліцензій у сумі </w:t>
      </w:r>
      <w:r w:rsidRPr="00B01727">
        <w:rPr>
          <w:b/>
          <w:sz w:val="28"/>
          <w:szCs w:val="26"/>
        </w:rPr>
        <w:t>6070,4</w:t>
      </w:r>
      <w:r w:rsidRPr="00B01727">
        <w:rPr>
          <w:sz w:val="28"/>
          <w:szCs w:val="26"/>
        </w:rPr>
        <w:t> млн. гр</w:t>
      </w:r>
      <w:r w:rsidR="00443CC7">
        <w:rPr>
          <w:sz w:val="28"/>
          <w:szCs w:val="26"/>
        </w:rPr>
        <w:t>ивень</w:t>
      </w:r>
      <w:r w:rsidRPr="00B01727">
        <w:rPr>
          <w:sz w:val="28"/>
          <w:szCs w:val="26"/>
        </w:rPr>
        <w:t>.</w:t>
      </w:r>
    </w:p>
    <w:p w:rsidR="004132BE" w:rsidRPr="00B01727" w:rsidRDefault="004132BE" w:rsidP="004132BE">
      <w:pPr>
        <w:spacing w:after="60"/>
        <w:ind w:firstLine="567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У </w:t>
      </w:r>
      <w:r w:rsidRPr="00B01727">
        <w:rPr>
          <w:sz w:val="28"/>
          <w:szCs w:val="26"/>
        </w:rPr>
        <w:t xml:space="preserve">січні–березні </w:t>
      </w:r>
      <w:r w:rsidRPr="00B01727">
        <w:rPr>
          <w:sz w:val="28"/>
          <w:szCs w:val="28"/>
        </w:rPr>
        <w:t xml:space="preserve">2015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Pr="00B01727">
        <w:rPr>
          <w:b/>
          <w:sz w:val="28"/>
          <w:szCs w:val="28"/>
        </w:rPr>
        <w:t>5450,0 </w:t>
      </w:r>
      <w:r w:rsidRPr="00B01727">
        <w:rPr>
          <w:sz w:val="28"/>
          <w:szCs w:val="28"/>
        </w:rPr>
        <w:t>млн. грн.</w:t>
      </w:r>
      <w:r w:rsidR="00443CC7">
        <w:rPr>
          <w:sz w:val="28"/>
          <w:szCs w:val="28"/>
        </w:rPr>
        <w:t xml:space="preserve"> п</w:t>
      </w:r>
      <w:r w:rsidRPr="00B01727">
        <w:rPr>
          <w:sz w:val="28"/>
          <w:szCs w:val="28"/>
        </w:rPr>
        <w:t>рот</w:t>
      </w:r>
      <w:r w:rsidRPr="00B01727">
        <w:rPr>
          <w:sz w:val="28"/>
          <w:szCs w:val="26"/>
        </w:rPr>
        <w:t xml:space="preserve">и </w:t>
      </w:r>
      <w:r w:rsidR="00443CC7" w:rsidRPr="00B01727">
        <w:rPr>
          <w:b/>
          <w:sz w:val="28"/>
          <w:szCs w:val="26"/>
        </w:rPr>
        <w:t xml:space="preserve">10350,9 </w:t>
      </w:r>
      <w:r w:rsidR="00443CC7" w:rsidRPr="00B01727">
        <w:rPr>
          <w:sz w:val="28"/>
          <w:szCs w:val="26"/>
        </w:rPr>
        <w:t>млн. грн.</w:t>
      </w:r>
      <w:r w:rsidR="00443CC7">
        <w:rPr>
          <w:sz w:val="28"/>
          <w:szCs w:val="26"/>
        </w:rPr>
        <w:t xml:space="preserve"> у </w:t>
      </w:r>
      <w:r w:rsidRPr="00B01727">
        <w:rPr>
          <w:sz w:val="28"/>
          <w:szCs w:val="26"/>
        </w:rPr>
        <w:t>аналогічно</w:t>
      </w:r>
      <w:r w:rsidR="00443CC7">
        <w:rPr>
          <w:sz w:val="28"/>
          <w:szCs w:val="26"/>
        </w:rPr>
        <w:t>му</w:t>
      </w:r>
      <w:r w:rsidRPr="00B01727">
        <w:rPr>
          <w:sz w:val="28"/>
          <w:szCs w:val="26"/>
        </w:rPr>
        <w:t xml:space="preserve"> період</w:t>
      </w:r>
      <w:r w:rsidR="00443CC7">
        <w:rPr>
          <w:sz w:val="28"/>
          <w:szCs w:val="26"/>
        </w:rPr>
        <w:t>і</w:t>
      </w:r>
      <w:r w:rsidRPr="00B01727">
        <w:rPr>
          <w:sz w:val="28"/>
          <w:szCs w:val="26"/>
        </w:rPr>
        <w:t xml:space="preserve"> минулого року.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За січень–березень 2015 року за загальним фондом державного бюджету </w:t>
      </w:r>
      <w:r w:rsidRPr="00B01727">
        <w:rPr>
          <w:b/>
          <w:sz w:val="28"/>
          <w:szCs w:val="26"/>
        </w:rPr>
        <w:t>відшкодовано грошовими коштами ПДВ</w:t>
      </w:r>
      <w:r w:rsidRPr="00B01727">
        <w:rPr>
          <w:sz w:val="28"/>
          <w:szCs w:val="26"/>
        </w:rPr>
        <w:t xml:space="preserve"> </w:t>
      </w:r>
      <w:r w:rsidRPr="00B01727">
        <w:rPr>
          <w:b/>
          <w:sz w:val="28"/>
          <w:szCs w:val="26"/>
        </w:rPr>
        <w:t>12037,4</w:t>
      </w:r>
      <w:r w:rsidRPr="00B01727">
        <w:rPr>
          <w:sz w:val="28"/>
          <w:szCs w:val="26"/>
        </w:rPr>
        <w:t xml:space="preserve"> млн. грн., що більше за аналогічний минулорічний показник на </w:t>
      </w:r>
      <w:r w:rsidRPr="00B01727">
        <w:rPr>
          <w:b/>
          <w:sz w:val="28"/>
          <w:szCs w:val="26"/>
        </w:rPr>
        <w:t>3102,4 </w:t>
      </w:r>
      <w:r w:rsidRPr="00B01727">
        <w:rPr>
          <w:sz w:val="28"/>
          <w:szCs w:val="26"/>
        </w:rPr>
        <w:t xml:space="preserve">млн. грн., або </w:t>
      </w:r>
      <w:r w:rsidRPr="00B01727">
        <w:rPr>
          <w:b/>
          <w:sz w:val="28"/>
          <w:szCs w:val="26"/>
        </w:rPr>
        <w:t>34,7</w:t>
      </w:r>
      <w:r w:rsidRPr="00B01727">
        <w:rPr>
          <w:sz w:val="28"/>
          <w:szCs w:val="26"/>
        </w:rPr>
        <w:t xml:space="preserve"> відсотка.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До спеціального фонду державного бюджету за січень–березень 2015 року надійшло </w:t>
      </w:r>
      <w:r w:rsidRPr="00B01727">
        <w:rPr>
          <w:b/>
          <w:sz w:val="28"/>
          <w:szCs w:val="26"/>
        </w:rPr>
        <w:t xml:space="preserve">5781,3 </w:t>
      </w:r>
      <w:r w:rsidRPr="00B01727">
        <w:rPr>
          <w:sz w:val="28"/>
          <w:szCs w:val="26"/>
        </w:rPr>
        <w:t xml:space="preserve">млн. грн., що на </w:t>
      </w:r>
      <w:r w:rsidRPr="00B01727">
        <w:rPr>
          <w:b/>
          <w:sz w:val="28"/>
          <w:szCs w:val="26"/>
        </w:rPr>
        <w:t>4646,1</w:t>
      </w:r>
      <w:r w:rsidRPr="00B01727">
        <w:rPr>
          <w:sz w:val="28"/>
          <w:szCs w:val="26"/>
        </w:rPr>
        <w:t xml:space="preserve"> млн. грн., або на </w:t>
      </w:r>
      <w:r w:rsidRPr="00B01727">
        <w:rPr>
          <w:b/>
          <w:sz w:val="28"/>
          <w:szCs w:val="26"/>
        </w:rPr>
        <w:t>44,6</w:t>
      </w:r>
      <w:r w:rsidRPr="00B01727">
        <w:rPr>
          <w:sz w:val="28"/>
          <w:szCs w:val="26"/>
        </w:rPr>
        <w:t xml:space="preserve"> відсотка менше ніж за аналогічний період минулого року, </w:t>
      </w:r>
      <w:r w:rsidRPr="00B01727">
        <w:rPr>
          <w:sz w:val="28"/>
          <w:szCs w:val="28"/>
        </w:rPr>
        <w:t>що пояснюється перенесенням до загального фонду надходжень від ввізного мита, акцизного податку, екологічного податку.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b/>
          <w:sz w:val="28"/>
          <w:szCs w:val="26"/>
        </w:rPr>
        <w:t>В</w:t>
      </w:r>
      <w:r w:rsidRPr="00B01727">
        <w:rPr>
          <w:b/>
          <w:sz w:val="28"/>
          <w:szCs w:val="28"/>
        </w:rPr>
        <w:t>ласні надходження бюджетних установ</w:t>
      </w:r>
      <w:r w:rsidRPr="00B01727">
        <w:rPr>
          <w:sz w:val="28"/>
          <w:szCs w:val="28"/>
        </w:rPr>
        <w:t xml:space="preserve"> становили </w:t>
      </w:r>
      <w:r w:rsidRPr="00B01727">
        <w:rPr>
          <w:b/>
          <w:sz w:val="28"/>
          <w:szCs w:val="28"/>
        </w:rPr>
        <w:t xml:space="preserve">5136,9 </w:t>
      </w:r>
      <w:r w:rsidRPr="00B01727">
        <w:rPr>
          <w:sz w:val="28"/>
          <w:szCs w:val="28"/>
        </w:rPr>
        <w:t>млн. грн</w:t>
      </w:r>
      <w:r w:rsidRPr="00B01727">
        <w:rPr>
          <w:sz w:val="28"/>
          <w:szCs w:val="26"/>
        </w:rPr>
        <w:t xml:space="preserve">., що на </w:t>
      </w:r>
      <w:r w:rsidRPr="00B01727">
        <w:rPr>
          <w:b/>
          <w:sz w:val="28"/>
          <w:szCs w:val="26"/>
        </w:rPr>
        <w:t xml:space="preserve">114,6 </w:t>
      </w:r>
      <w:r w:rsidRPr="00B01727">
        <w:rPr>
          <w:sz w:val="28"/>
          <w:szCs w:val="26"/>
        </w:rPr>
        <w:t xml:space="preserve">млн. грн., або на </w:t>
      </w:r>
      <w:r w:rsidRPr="00B01727">
        <w:rPr>
          <w:b/>
          <w:sz w:val="28"/>
          <w:szCs w:val="26"/>
        </w:rPr>
        <w:t>2,2 </w:t>
      </w:r>
      <w:r w:rsidRPr="00B01727">
        <w:rPr>
          <w:sz w:val="28"/>
          <w:szCs w:val="26"/>
        </w:rPr>
        <w:t xml:space="preserve">відсотка менше ніж за </w:t>
      </w:r>
      <w:r w:rsidR="00C937F1">
        <w:rPr>
          <w:sz w:val="28"/>
          <w:szCs w:val="26"/>
        </w:rPr>
        <w:t>І квартал</w:t>
      </w:r>
      <w:r w:rsidRPr="00B01727">
        <w:rPr>
          <w:sz w:val="28"/>
          <w:szCs w:val="26"/>
        </w:rPr>
        <w:t xml:space="preserve"> 2014 року.</w:t>
      </w:r>
    </w:p>
    <w:p w:rsidR="003443F9" w:rsidRPr="00B01727" w:rsidRDefault="003443F9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</w:p>
    <w:p w:rsidR="00B6589C" w:rsidRPr="00B01727" w:rsidRDefault="00B6589C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B01727">
        <w:rPr>
          <w:b/>
          <w:sz w:val="32"/>
          <w:szCs w:val="32"/>
          <w:u w:val="single"/>
        </w:rPr>
        <w:t>ВИДАТКИ ТА КРЕДИТУВАННЯ</w:t>
      </w:r>
    </w:p>
    <w:p w:rsidR="007834C6" w:rsidRPr="00B01727" w:rsidRDefault="007834C6" w:rsidP="007834C6">
      <w:pPr>
        <w:ind w:firstLine="567"/>
        <w:jc w:val="both"/>
        <w:rPr>
          <w:b/>
          <w:sz w:val="28"/>
          <w:szCs w:val="28"/>
        </w:rPr>
      </w:pPr>
      <w:r w:rsidRPr="00B01727">
        <w:rPr>
          <w:sz w:val="28"/>
          <w:szCs w:val="26"/>
        </w:rPr>
        <w:t xml:space="preserve">Загальна сума касових </w:t>
      </w:r>
      <w:r w:rsidRPr="00B01727">
        <w:rPr>
          <w:b/>
          <w:sz w:val="28"/>
          <w:szCs w:val="26"/>
        </w:rPr>
        <w:t xml:space="preserve">видатків зведеного бюджету України </w:t>
      </w:r>
      <w:r w:rsidRPr="00B01727">
        <w:rPr>
          <w:sz w:val="28"/>
          <w:szCs w:val="26"/>
        </w:rPr>
        <w:t>за січень</w:t>
      </w:r>
      <w:r w:rsidRPr="00B01727">
        <w:rPr>
          <w:sz w:val="28"/>
          <w:szCs w:val="26"/>
          <w:lang w:val="ru-RU"/>
        </w:rPr>
        <w:t>-</w:t>
      </w:r>
      <w:proofErr w:type="spellStart"/>
      <w:r w:rsidR="007E3345" w:rsidRPr="00B01727">
        <w:rPr>
          <w:sz w:val="28"/>
          <w:szCs w:val="26"/>
          <w:lang w:val="ru-RU"/>
        </w:rPr>
        <w:t>березень</w:t>
      </w:r>
      <w:proofErr w:type="spellEnd"/>
      <w:r w:rsidRPr="00B01727">
        <w:rPr>
          <w:sz w:val="28"/>
          <w:szCs w:val="26"/>
        </w:rPr>
        <w:t xml:space="preserve"> 2015 року становила </w:t>
      </w:r>
      <w:r w:rsidR="007E3345" w:rsidRPr="00B01727">
        <w:rPr>
          <w:b/>
          <w:bCs/>
          <w:sz w:val="28"/>
          <w:szCs w:val="28"/>
          <w:lang w:eastAsia="uk-UA"/>
        </w:rPr>
        <w:t>126016,1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6"/>
        </w:rPr>
        <w:t xml:space="preserve">млн. грн., що на </w:t>
      </w:r>
      <w:r w:rsidR="007E3345" w:rsidRPr="00B01727">
        <w:rPr>
          <w:b/>
          <w:sz w:val="28"/>
          <w:szCs w:val="26"/>
        </w:rPr>
        <w:t>12,9</w:t>
      </w:r>
      <w:r w:rsidRPr="00B01727">
        <w:rPr>
          <w:b/>
          <w:sz w:val="28"/>
          <w:szCs w:val="26"/>
        </w:rPr>
        <w:t xml:space="preserve"> </w:t>
      </w:r>
      <w:r w:rsidRPr="00B01727">
        <w:rPr>
          <w:sz w:val="28"/>
          <w:szCs w:val="26"/>
        </w:rPr>
        <w:t xml:space="preserve">відсотка, або на </w:t>
      </w:r>
      <w:r w:rsidR="007E3345" w:rsidRPr="00B01727">
        <w:rPr>
          <w:b/>
          <w:bCs/>
          <w:sz w:val="28"/>
          <w:szCs w:val="28"/>
          <w:lang w:eastAsia="uk-UA"/>
        </w:rPr>
        <w:t>14373,7</w:t>
      </w:r>
      <w:r w:rsidRPr="00B01727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B01727">
        <w:rPr>
          <w:sz w:val="28"/>
          <w:szCs w:val="26"/>
        </w:rPr>
        <w:t>млн. грн. більше</w:t>
      </w:r>
      <w:r w:rsidR="007E3345" w:rsidRPr="00B01727">
        <w:rPr>
          <w:sz w:val="28"/>
          <w:szCs w:val="26"/>
        </w:rPr>
        <w:t xml:space="preserve"> ніж </w:t>
      </w:r>
      <w:r w:rsidRPr="00B01727">
        <w:rPr>
          <w:sz w:val="28"/>
          <w:szCs w:val="26"/>
        </w:rPr>
        <w:t xml:space="preserve">за </w:t>
      </w:r>
      <w:r w:rsidR="007E3345" w:rsidRPr="00B01727">
        <w:rPr>
          <w:sz w:val="28"/>
          <w:szCs w:val="26"/>
        </w:rPr>
        <w:t xml:space="preserve">І квартал </w:t>
      </w:r>
      <w:r w:rsidRPr="00B01727">
        <w:rPr>
          <w:sz w:val="28"/>
          <w:szCs w:val="26"/>
        </w:rPr>
        <w:t>2014 року.</w:t>
      </w:r>
    </w:p>
    <w:p w:rsidR="007834C6" w:rsidRPr="00B01727" w:rsidRDefault="007834C6" w:rsidP="007834C6">
      <w:pPr>
        <w:ind w:firstLine="567"/>
        <w:jc w:val="both"/>
        <w:rPr>
          <w:sz w:val="28"/>
          <w:szCs w:val="28"/>
        </w:rPr>
      </w:pPr>
      <w:r w:rsidRPr="00B01727">
        <w:rPr>
          <w:b/>
          <w:sz w:val="28"/>
          <w:szCs w:val="28"/>
        </w:rPr>
        <w:t>Касові видатки Державного бюджету України</w:t>
      </w:r>
      <w:r w:rsidRPr="00B01727">
        <w:rPr>
          <w:sz w:val="28"/>
          <w:szCs w:val="28"/>
        </w:rPr>
        <w:t xml:space="preserve"> за </w:t>
      </w:r>
      <w:r w:rsidRPr="00B01727">
        <w:rPr>
          <w:sz w:val="28"/>
          <w:szCs w:val="26"/>
        </w:rPr>
        <w:t>січень-</w:t>
      </w:r>
      <w:r w:rsidR="007E3345" w:rsidRPr="00B01727">
        <w:rPr>
          <w:sz w:val="28"/>
          <w:szCs w:val="26"/>
        </w:rPr>
        <w:t>березень</w:t>
      </w:r>
      <w:r w:rsidRPr="00B01727">
        <w:rPr>
          <w:sz w:val="28"/>
          <w:szCs w:val="28"/>
        </w:rPr>
        <w:t xml:space="preserve"> 20</w:t>
      </w:r>
      <w:r w:rsidRPr="00B01727">
        <w:rPr>
          <w:sz w:val="28"/>
          <w:szCs w:val="28"/>
          <w:lang w:val="ru-RU"/>
        </w:rPr>
        <w:t>15</w:t>
      </w:r>
      <w:r w:rsidRPr="00B01727">
        <w:rPr>
          <w:sz w:val="28"/>
          <w:szCs w:val="28"/>
        </w:rPr>
        <w:t xml:space="preserve"> року становили </w:t>
      </w:r>
      <w:r w:rsidR="007E3345" w:rsidRPr="00B01727">
        <w:rPr>
          <w:b/>
          <w:bCs/>
          <w:iCs/>
          <w:sz w:val="28"/>
          <w:szCs w:val="28"/>
          <w:lang w:eastAsia="uk-UA"/>
        </w:rPr>
        <w:t>108762,6</w:t>
      </w:r>
      <w:r w:rsidRPr="00B01727">
        <w:rPr>
          <w:b/>
          <w:bCs/>
          <w:i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 xml:space="preserve">млн. грн., що на </w:t>
      </w:r>
      <w:r w:rsidR="007E3345" w:rsidRPr="00B01727">
        <w:rPr>
          <w:b/>
          <w:sz w:val="28"/>
          <w:szCs w:val="28"/>
        </w:rPr>
        <w:t>17,2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>відсотка</w:t>
      </w:r>
      <w:r w:rsidR="007E3345" w:rsidRPr="00B01727">
        <w:rPr>
          <w:sz w:val="28"/>
          <w:szCs w:val="28"/>
        </w:rPr>
        <w:t>,</w:t>
      </w:r>
      <w:r w:rsidRPr="00B01727">
        <w:rPr>
          <w:sz w:val="28"/>
          <w:szCs w:val="28"/>
        </w:rPr>
        <w:t xml:space="preserve"> або на </w:t>
      </w:r>
      <w:r w:rsidRPr="00B01727">
        <w:rPr>
          <w:b/>
          <w:iCs/>
          <w:sz w:val="28"/>
          <w:szCs w:val="28"/>
          <w:lang w:eastAsia="uk-UA"/>
        </w:rPr>
        <w:t>1</w:t>
      </w:r>
      <w:r w:rsidR="007E3345" w:rsidRPr="00B01727">
        <w:rPr>
          <w:b/>
          <w:iCs/>
          <w:sz w:val="28"/>
          <w:szCs w:val="28"/>
          <w:lang w:eastAsia="uk-UA"/>
        </w:rPr>
        <w:t>5944,8</w:t>
      </w:r>
      <w:r w:rsidRPr="00B01727">
        <w:rPr>
          <w:b/>
          <w:i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>млн. грн.</w:t>
      </w:r>
      <w:r w:rsidRPr="00B01727">
        <w:rPr>
          <w:sz w:val="28"/>
          <w:szCs w:val="28"/>
          <w:lang w:val="ru-RU"/>
        </w:rPr>
        <w:t xml:space="preserve"> </w:t>
      </w:r>
      <w:r w:rsidRPr="00B01727">
        <w:rPr>
          <w:sz w:val="28"/>
          <w:szCs w:val="28"/>
        </w:rPr>
        <w:t>більше за відповідний показник 2014 року.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b/>
          <w:sz w:val="28"/>
          <w:szCs w:val="28"/>
        </w:rPr>
        <w:t>Касові видатки загального фонду</w:t>
      </w:r>
      <w:r w:rsidRPr="00B01727">
        <w:rPr>
          <w:sz w:val="28"/>
          <w:szCs w:val="28"/>
        </w:rPr>
        <w:t xml:space="preserve"> державного бюджету за </w:t>
      </w:r>
      <w:r w:rsidR="007E3345" w:rsidRPr="00B01727">
        <w:rPr>
          <w:sz w:val="28"/>
          <w:szCs w:val="26"/>
        </w:rPr>
        <w:t>січень-березень</w:t>
      </w:r>
      <w:r w:rsidRPr="00B01727">
        <w:rPr>
          <w:sz w:val="28"/>
          <w:szCs w:val="28"/>
        </w:rPr>
        <w:t xml:space="preserve"> 2015 року становили </w:t>
      </w:r>
      <w:r w:rsidR="007E3345" w:rsidRPr="00B01727">
        <w:rPr>
          <w:b/>
          <w:iCs/>
          <w:sz w:val="28"/>
          <w:szCs w:val="28"/>
          <w:lang w:eastAsia="uk-UA"/>
        </w:rPr>
        <w:t>103876,0</w:t>
      </w:r>
      <w:r w:rsidRPr="00B01727">
        <w:rPr>
          <w:b/>
          <w:i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 xml:space="preserve">млн. грн., що більше за відповідний показник 2014 року на </w:t>
      </w:r>
      <w:r w:rsidRPr="00B01727">
        <w:rPr>
          <w:b/>
          <w:sz w:val="28"/>
          <w:szCs w:val="28"/>
        </w:rPr>
        <w:t>2</w:t>
      </w:r>
      <w:r w:rsidR="007E3345" w:rsidRPr="00B01727">
        <w:rPr>
          <w:b/>
          <w:sz w:val="28"/>
          <w:szCs w:val="28"/>
        </w:rPr>
        <w:t>5,3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відсотка, або на </w:t>
      </w:r>
      <w:r w:rsidR="007E3345" w:rsidRPr="00B01727">
        <w:rPr>
          <w:b/>
          <w:sz w:val="28"/>
          <w:szCs w:val="28"/>
          <w:lang w:eastAsia="uk-UA"/>
        </w:rPr>
        <w:t>20975,2</w:t>
      </w:r>
      <w:r w:rsidRPr="00B01727">
        <w:rPr>
          <w:b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гривень.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За </w:t>
      </w:r>
      <w:r w:rsidRPr="00B01727">
        <w:rPr>
          <w:b/>
          <w:sz w:val="28"/>
          <w:szCs w:val="28"/>
        </w:rPr>
        <w:t xml:space="preserve">функціональною класифікацією </w:t>
      </w:r>
      <w:r w:rsidRPr="00B01727">
        <w:rPr>
          <w:sz w:val="28"/>
          <w:szCs w:val="28"/>
        </w:rPr>
        <w:t xml:space="preserve">статей видатків у </w:t>
      </w:r>
      <w:r w:rsidRPr="00B01727">
        <w:rPr>
          <w:sz w:val="28"/>
          <w:szCs w:val="26"/>
        </w:rPr>
        <w:t>січні-</w:t>
      </w:r>
      <w:r w:rsidR="007E3345" w:rsidRPr="00B01727">
        <w:rPr>
          <w:sz w:val="28"/>
          <w:szCs w:val="26"/>
        </w:rPr>
        <w:t>березні</w:t>
      </w:r>
      <w:r w:rsidRPr="00B01727">
        <w:rPr>
          <w:sz w:val="28"/>
          <w:szCs w:val="28"/>
        </w:rPr>
        <w:t xml:space="preserve"> 2015 року: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 xml:space="preserve">на обслуговування державного боргу </w:t>
      </w:r>
      <w:r w:rsidRPr="00B01727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B01727">
        <w:rPr>
          <w:b/>
          <w:sz w:val="28"/>
          <w:szCs w:val="28"/>
        </w:rPr>
        <w:t>2,1 рази</w:t>
      </w:r>
      <w:r w:rsidRPr="00B01727">
        <w:rPr>
          <w:sz w:val="28"/>
          <w:szCs w:val="28"/>
        </w:rPr>
        <w:t xml:space="preserve"> до </w:t>
      </w:r>
      <w:r w:rsidRPr="00B01727">
        <w:rPr>
          <w:b/>
          <w:sz w:val="28"/>
          <w:szCs w:val="28"/>
        </w:rPr>
        <w:t>1</w:t>
      </w:r>
      <w:r w:rsidR="007E3345" w:rsidRPr="00B01727">
        <w:rPr>
          <w:b/>
          <w:sz w:val="28"/>
          <w:szCs w:val="28"/>
        </w:rPr>
        <w:t>7506,0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млн.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грн., у тому числі за державним бюджетом зросли у </w:t>
      </w:r>
      <w:r w:rsidRPr="00B01727">
        <w:rPr>
          <w:b/>
          <w:sz w:val="28"/>
          <w:szCs w:val="28"/>
        </w:rPr>
        <w:t>2,1 рази</w:t>
      </w:r>
      <w:r w:rsidRPr="00B01727">
        <w:rPr>
          <w:sz w:val="28"/>
          <w:szCs w:val="28"/>
        </w:rPr>
        <w:t xml:space="preserve"> до </w:t>
      </w:r>
      <w:r w:rsidRPr="00B01727">
        <w:rPr>
          <w:b/>
          <w:sz w:val="28"/>
          <w:szCs w:val="28"/>
        </w:rPr>
        <w:t>1</w:t>
      </w:r>
      <w:r w:rsidR="007E3345" w:rsidRPr="00B01727">
        <w:rPr>
          <w:b/>
          <w:sz w:val="28"/>
          <w:szCs w:val="28"/>
        </w:rPr>
        <w:t>7098,6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млн.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B01727">
        <w:rPr>
          <w:b/>
          <w:i/>
          <w:sz w:val="28"/>
          <w:szCs w:val="28"/>
        </w:rPr>
        <w:t>на загальнодержавні функції</w:t>
      </w:r>
      <w:r w:rsidRPr="00B01727">
        <w:rPr>
          <w:sz w:val="28"/>
          <w:szCs w:val="28"/>
        </w:rPr>
        <w:t xml:space="preserve"> за зведеним бюджетом зросли на </w:t>
      </w:r>
      <w:r w:rsidR="007E3345" w:rsidRPr="00B01727">
        <w:rPr>
          <w:b/>
          <w:sz w:val="28"/>
          <w:szCs w:val="28"/>
        </w:rPr>
        <w:t>1,0</w:t>
      </w:r>
      <w:r w:rsidRPr="00B01727">
        <w:rPr>
          <w:b/>
          <w:sz w:val="28"/>
          <w:szCs w:val="28"/>
          <w:lang w:val="ru-RU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sz w:val="28"/>
          <w:szCs w:val="28"/>
        </w:rPr>
        <w:t>5832,2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млн. грн., за державним бюджетом зменшились на – </w:t>
      </w:r>
      <w:r w:rsidRPr="00B01727">
        <w:rPr>
          <w:b/>
          <w:sz w:val="28"/>
          <w:szCs w:val="28"/>
        </w:rPr>
        <w:t>7,</w:t>
      </w:r>
      <w:r w:rsidR="007E3345" w:rsidRPr="00B01727">
        <w:rPr>
          <w:b/>
          <w:sz w:val="28"/>
          <w:szCs w:val="28"/>
        </w:rPr>
        <w:t>9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  <w:lang w:eastAsia="uk-UA"/>
        </w:rPr>
        <w:t>3404,7</w:t>
      </w:r>
      <w:r w:rsidRPr="00B01727">
        <w:rPr>
          <w:b/>
          <w:b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>млн. 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оборону</w:t>
      </w:r>
      <w:r w:rsidRPr="00B01727">
        <w:rPr>
          <w:sz w:val="28"/>
          <w:szCs w:val="28"/>
        </w:rPr>
        <w:t xml:space="preserve"> за державним бюджетом зросли в </w:t>
      </w:r>
      <w:r w:rsidRPr="00B01727">
        <w:rPr>
          <w:b/>
          <w:sz w:val="28"/>
          <w:szCs w:val="28"/>
        </w:rPr>
        <w:t>2,</w:t>
      </w:r>
      <w:r w:rsidR="007E3345" w:rsidRPr="00B01727">
        <w:rPr>
          <w:b/>
          <w:sz w:val="28"/>
          <w:szCs w:val="28"/>
        </w:rPr>
        <w:t>5</w:t>
      </w:r>
      <w:r w:rsidRPr="00B01727">
        <w:rPr>
          <w:sz w:val="28"/>
          <w:szCs w:val="28"/>
        </w:rPr>
        <w:t xml:space="preserve"> </w:t>
      </w:r>
      <w:r w:rsidRPr="00B01727">
        <w:rPr>
          <w:b/>
          <w:sz w:val="28"/>
          <w:szCs w:val="28"/>
        </w:rPr>
        <w:t>рази</w:t>
      </w:r>
      <w:r w:rsidRPr="00B01727">
        <w:rPr>
          <w:sz w:val="28"/>
          <w:szCs w:val="28"/>
        </w:rPr>
        <w:t xml:space="preserve"> до </w:t>
      </w:r>
      <w:r w:rsidR="007E3345" w:rsidRPr="00B01727">
        <w:rPr>
          <w:b/>
          <w:sz w:val="28"/>
          <w:szCs w:val="28"/>
        </w:rPr>
        <w:t>7771,3</w:t>
      </w:r>
      <w:r w:rsidRPr="00B01727">
        <w:rPr>
          <w:sz w:val="28"/>
          <w:szCs w:val="28"/>
        </w:rPr>
        <w:t> млн.</w:t>
      </w:r>
      <w:r w:rsidRPr="00B01727">
        <w:rPr>
          <w:sz w:val="28"/>
          <w:szCs w:val="28"/>
          <w:lang w:val="en-US"/>
        </w:rPr>
        <w:t> </w:t>
      </w:r>
      <w:r w:rsidRPr="00B01727">
        <w:rPr>
          <w:sz w:val="28"/>
          <w:szCs w:val="28"/>
        </w:rPr>
        <w:t>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громадський порядок, безпеку та судову владу</w:t>
      </w:r>
      <w:r w:rsidRPr="00B01727">
        <w:rPr>
          <w:sz w:val="28"/>
          <w:szCs w:val="28"/>
        </w:rPr>
        <w:t xml:space="preserve"> за зведеним бюджетом зросли на </w:t>
      </w:r>
      <w:r w:rsidRPr="00B01727">
        <w:rPr>
          <w:b/>
          <w:sz w:val="28"/>
          <w:szCs w:val="28"/>
        </w:rPr>
        <w:t>1</w:t>
      </w:r>
      <w:r w:rsidR="007E3345" w:rsidRPr="00B01727">
        <w:rPr>
          <w:b/>
          <w:sz w:val="28"/>
          <w:szCs w:val="28"/>
        </w:rPr>
        <w:t>7,9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  <w:lang w:val="ru-RU" w:eastAsia="uk-UA"/>
        </w:rPr>
        <w:t>9194,7</w:t>
      </w:r>
      <w:r w:rsidRPr="00B01727">
        <w:rPr>
          <w:b/>
          <w:bCs/>
          <w:sz w:val="28"/>
          <w:szCs w:val="28"/>
          <w:lang w:val="ru-RU" w:eastAsia="uk-UA"/>
        </w:rPr>
        <w:t xml:space="preserve"> </w:t>
      </w:r>
      <w:r w:rsidRPr="00B01727">
        <w:rPr>
          <w:sz w:val="28"/>
          <w:szCs w:val="28"/>
        </w:rPr>
        <w:t xml:space="preserve">млн. грн., у тому числі за державним бюджетом – на </w:t>
      </w:r>
      <w:r w:rsidRPr="00B01727">
        <w:rPr>
          <w:b/>
          <w:sz w:val="28"/>
          <w:szCs w:val="28"/>
        </w:rPr>
        <w:t>1</w:t>
      </w:r>
      <w:r w:rsidR="007E3345" w:rsidRPr="00B01727">
        <w:rPr>
          <w:b/>
          <w:sz w:val="28"/>
          <w:szCs w:val="28"/>
        </w:rPr>
        <w:t>8,0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  <w:lang w:eastAsia="uk-UA"/>
        </w:rPr>
        <w:t>9145,7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 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lastRenderedPageBreak/>
        <w:t xml:space="preserve">– видатки </w:t>
      </w:r>
      <w:r w:rsidRPr="00B01727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B01727">
        <w:rPr>
          <w:sz w:val="28"/>
          <w:szCs w:val="28"/>
        </w:rPr>
        <w:t>за зведеним бюджетом з</w:t>
      </w:r>
      <w:r w:rsidR="007E3345" w:rsidRPr="00B01727">
        <w:rPr>
          <w:sz w:val="28"/>
          <w:szCs w:val="28"/>
        </w:rPr>
        <w:t>меншились</w:t>
      </w:r>
      <w:r w:rsidRPr="00B01727">
        <w:rPr>
          <w:sz w:val="28"/>
          <w:szCs w:val="28"/>
        </w:rPr>
        <w:t xml:space="preserve"> на </w:t>
      </w:r>
      <w:r w:rsidRPr="00B01727">
        <w:rPr>
          <w:b/>
          <w:sz w:val="28"/>
          <w:szCs w:val="28"/>
        </w:rPr>
        <w:t>1,</w:t>
      </w:r>
      <w:r w:rsidR="007E3345" w:rsidRPr="00B01727">
        <w:rPr>
          <w:b/>
          <w:sz w:val="28"/>
          <w:szCs w:val="28"/>
        </w:rPr>
        <w:t>9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</w:rPr>
        <w:t>8473,4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млн.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грн., </w:t>
      </w:r>
      <w:r w:rsidR="007E3345" w:rsidRPr="00B01727">
        <w:rPr>
          <w:sz w:val="28"/>
          <w:szCs w:val="28"/>
        </w:rPr>
        <w:t xml:space="preserve">у тому числі </w:t>
      </w:r>
      <w:r w:rsidRPr="00B01727">
        <w:rPr>
          <w:sz w:val="28"/>
          <w:szCs w:val="28"/>
        </w:rPr>
        <w:t xml:space="preserve">за державним бюджетом </w:t>
      </w:r>
      <w:r w:rsidR="007E3345" w:rsidRPr="00B01727">
        <w:rPr>
          <w:sz w:val="28"/>
          <w:szCs w:val="28"/>
        </w:rPr>
        <w:t>–</w:t>
      </w:r>
      <w:r w:rsidRPr="00B01727">
        <w:rPr>
          <w:sz w:val="28"/>
          <w:szCs w:val="28"/>
        </w:rPr>
        <w:t xml:space="preserve"> на </w:t>
      </w:r>
      <w:r w:rsidR="007E3345" w:rsidRPr="00B01727">
        <w:rPr>
          <w:b/>
          <w:sz w:val="28"/>
          <w:szCs w:val="28"/>
        </w:rPr>
        <w:t>15,6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</w:rPr>
        <w:t>6460,5</w:t>
      </w:r>
      <w:r w:rsidRPr="00B01727">
        <w:rPr>
          <w:sz w:val="28"/>
          <w:szCs w:val="28"/>
        </w:rPr>
        <w:t xml:space="preserve"> млн. гривень;</w:t>
      </w:r>
    </w:p>
    <w:p w:rsidR="007834C6" w:rsidRPr="00B01727" w:rsidRDefault="007834C6" w:rsidP="007834C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охорону навколишнього природного середовища</w:t>
      </w:r>
      <w:r w:rsidRPr="00B01727">
        <w:rPr>
          <w:sz w:val="28"/>
          <w:szCs w:val="28"/>
        </w:rPr>
        <w:t xml:space="preserve"> за зведеним бюджетом з</w:t>
      </w:r>
      <w:r w:rsidR="007E3345" w:rsidRPr="00B01727">
        <w:rPr>
          <w:sz w:val="28"/>
          <w:szCs w:val="28"/>
        </w:rPr>
        <w:t xml:space="preserve">росли </w:t>
      </w:r>
      <w:r w:rsidRPr="00B01727">
        <w:rPr>
          <w:sz w:val="28"/>
          <w:szCs w:val="28"/>
        </w:rPr>
        <w:t xml:space="preserve">на </w:t>
      </w:r>
      <w:r w:rsidR="007E3345" w:rsidRPr="00B01727">
        <w:rPr>
          <w:b/>
          <w:sz w:val="28"/>
          <w:szCs w:val="28"/>
        </w:rPr>
        <w:t>36,2</w:t>
      </w:r>
      <w:r w:rsidRPr="00B01727">
        <w:rPr>
          <w:sz w:val="28"/>
          <w:szCs w:val="28"/>
        </w:rPr>
        <w:t xml:space="preserve"> відсотка до </w:t>
      </w:r>
      <w:r w:rsidR="00951327" w:rsidRPr="00B01727">
        <w:rPr>
          <w:b/>
          <w:sz w:val="28"/>
          <w:szCs w:val="28"/>
        </w:rPr>
        <w:t>584,0</w:t>
      </w:r>
      <w:r w:rsidRPr="00B01727">
        <w:rPr>
          <w:sz w:val="28"/>
          <w:szCs w:val="28"/>
        </w:rPr>
        <w:t xml:space="preserve"> млн. грн., у тому числі за державним бюджетом – на </w:t>
      </w:r>
      <w:r w:rsidRPr="00B01727">
        <w:rPr>
          <w:b/>
          <w:sz w:val="28"/>
          <w:szCs w:val="28"/>
        </w:rPr>
        <w:t>1</w:t>
      </w:r>
      <w:r w:rsidR="00951327" w:rsidRPr="00B01727">
        <w:rPr>
          <w:b/>
          <w:sz w:val="28"/>
          <w:szCs w:val="28"/>
        </w:rPr>
        <w:t>4,1</w:t>
      </w:r>
      <w:r w:rsidRPr="00B01727">
        <w:rPr>
          <w:sz w:val="28"/>
          <w:szCs w:val="28"/>
        </w:rPr>
        <w:t xml:space="preserve"> відсотка до </w:t>
      </w:r>
      <w:r w:rsidR="00951327" w:rsidRPr="00B01727">
        <w:rPr>
          <w:b/>
          <w:bCs/>
          <w:sz w:val="28"/>
          <w:szCs w:val="28"/>
          <w:lang w:eastAsia="uk-UA"/>
        </w:rPr>
        <w:t>446,7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 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 xml:space="preserve">на житлово-комунальне господарство </w:t>
      </w:r>
      <w:r w:rsidRPr="00B01727">
        <w:rPr>
          <w:sz w:val="28"/>
          <w:szCs w:val="28"/>
        </w:rPr>
        <w:t xml:space="preserve">за зведеним бюджетом зменшилися на </w:t>
      </w:r>
      <w:r w:rsidR="00531E46" w:rsidRPr="00B01727">
        <w:rPr>
          <w:b/>
          <w:sz w:val="28"/>
          <w:szCs w:val="28"/>
        </w:rPr>
        <w:t>47,6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531E46" w:rsidRPr="00B01727">
        <w:rPr>
          <w:b/>
          <w:sz w:val="28"/>
          <w:szCs w:val="28"/>
        </w:rPr>
        <w:t>1276,6</w:t>
      </w:r>
      <w:r w:rsidRPr="00B01727">
        <w:rPr>
          <w:sz w:val="28"/>
          <w:szCs w:val="28"/>
        </w:rPr>
        <w:t xml:space="preserve"> млн. грн., що пов’язано із </w:t>
      </w:r>
      <w:r w:rsidRPr="00B01727">
        <w:t xml:space="preserve"> </w:t>
      </w:r>
      <w:r w:rsidR="00531E46" w:rsidRPr="00B01727">
        <w:rPr>
          <w:sz w:val="28"/>
          <w:szCs w:val="28"/>
        </w:rPr>
        <w:t>наданням у І кварталі</w:t>
      </w:r>
      <w:r w:rsidRPr="00B01727">
        <w:rPr>
          <w:sz w:val="28"/>
          <w:szCs w:val="26"/>
        </w:rPr>
        <w:t xml:space="preserve"> </w:t>
      </w:r>
      <w:r w:rsidRPr="00B01727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="00531E46" w:rsidRPr="00B01727">
        <w:rPr>
          <w:b/>
          <w:sz w:val="28"/>
          <w:szCs w:val="28"/>
        </w:rPr>
        <w:t>2669,0</w:t>
      </w:r>
      <w:r w:rsidRPr="00B01727">
        <w:rPr>
          <w:sz w:val="28"/>
          <w:szCs w:val="28"/>
        </w:rPr>
        <w:t xml:space="preserve"> млн. грн., </w:t>
      </w:r>
      <w:r w:rsidR="00531E46" w:rsidRPr="00B01727">
        <w:rPr>
          <w:sz w:val="28"/>
          <w:szCs w:val="28"/>
        </w:rPr>
        <w:t xml:space="preserve">з яких </w:t>
      </w:r>
      <w:r w:rsidR="00443CC7" w:rsidRPr="00B01727">
        <w:rPr>
          <w:sz w:val="28"/>
          <w:szCs w:val="28"/>
        </w:rPr>
        <w:t xml:space="preserve">було </w:t>
      </w:r>
      <w:r w:rsidR="00531E46" w:rsidRPr="00B01727">
        <w:rPr>
          <w:sz w:val="28"/>
          <w:szCs w:val="28"/>
        </w:rPr>
        <w:t xml:space="preserve">фактично використано місцевими бюджетами за звітний період </w:t>
      </w:r>
      <w:r w:rsidR="00531E46" w:rsidRPr="00B01727">
        <w:rPr>
          <w:b/>
          <w:sz w:val="28"/>
          <w:szCs w:val="28"/>
        </w:rPr>
        <w:t>1681,6 </w:t>
      </w:r>
      <w:r w:rsidR="00531E46" w:rsidRPr="00B01727">
        <w:rPr>
          <w:sz w:val="28"/>
          <w:szCs w:val="28"/>
        </w:rPr>
        <w:t xml:space="preserve">млн. грн., </w:t>
      </w:r>
      <w:r w:rsidRPr="00B01727">
        <w:rPr>
          <w:sz w:val="28"/>
          <w:szCs w:val="28"/>
        </w:rPr>
        <w:t xml:space="preserve">в той час як відповідна субвенція не була передбачена законом про бюджет від 28.12.2014, однак внесеними змінами до закону від 02.03.2015 вона була включена до закону з річним обсягом фінансування </w:t>
      </w:r>
      <w:r w:rsidRPr="00B01727">
        <w:rPr>
          <w:b/>
          <w:sz w:val="28"/>
          <w:szCs w:val="28"/>
        </w:rPr>
        <w:t>2900,0</w:t>
      </w:r>
      <w:r w:rsidRPr="00B01727">
        <w:rPr>
          <w:sz w:val="28"/>
          <w:szCs w:val="28"/>
        </w:rPr>
        <w:t xml:space="preserve"> млн. гривень</w:t>
      </w:r>
      <w:r w:rsidR="00531E46" w:rsidRPr="00B01727">
        <w:rPr>
          <w:sz w:val="28"/>
          <w:szCs w:val="28"/>
        </w:rPr>
        <w:t xml:space="preserve">. Фінансування зазначеної субвенції </w:t>
      </w:r>
      <w:r w:rsidR="00443CC7">
        <w:rPr>
          <w:sz w:val="28"/>
          <w:szCs w:val="28"/>
        </w:rPr>
        <w:t>у берез</w:t>
      </w:r>
      <w:r w:rsidR="00531E46" w:rsidRPr="00B01727">
        <w:rPr>
          <w:sz w:val="28"/>
          <w:szCs w:val="28"/>
        </w:rPr>
        <w:t>н</w:t>
      </w:r>
      <w:r w:rsidR="00443CC7">
        <w:rPr>
          <w:sz w:val="28"/>
          <w:szCs w:val="28"/>
        </w:rPr>
        <w:t>і</w:t>
      </w:r>
      <w:r w:rsidR="00531E46" w:rsidRPr="00B01727">
        <w:rPr>
          <w:sz w:val="28"/>
          <w:szCs w:val="28"/>
        </w:rPr>
        <w:t xml:space="preserve"> 2015 року не </w:t>
      </w:r>
      <w:r w:rsidR="00443CC7">
        <w:rPr>
          <w:sz w:val="28"/>
          <w:szCs w:val="28"/>
        </w:rPr>
        <w:t xml:space="preserve">здійснювалось </w:t>
      </w:r>
      <w:r w:rsidR="00531E46" w:rsidRPr="00B01727">
        <w:rPr>
          <w:sz w:val="28"/>
          <w:szCs w:val="28"/>
        </w:rPr>
        <w:t xml:space="preserve">у зв’язку із </w:t>
      </w:r>
      <w:r w:rsidR="00443CC7">
        <w:rPr>
          <w:sz w:val="28"/>
          <w:szCs w:val="28"/>
        </w:rPr>
        <w:t>необхідністю затвердження п</w:t>
      </w:r>
      <w:r w:rsidR="00531E46" w:rsidRPr="00B01727">
        <w:rPr>
          <w:sz w:val="28"/>
          <w:szCs w:val="28"/>
        </w:rPr>
        <w:t>орядку використання коштів та територіального розподілу</w:t>
      </w:r>
      <w:r w:rsidRPr="00B01727">
        <w:rPr>
          <w:sz w:val="28"/>
          <w:szCs w:val="28"/>
        </w:rPr>
        <w:t>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охорону здоров’я</w:t>
      </w:r>
      <w:r w:rsidRPr="00B01727">
        <w:rPr>
          <w:sz w:val="28"/>
          <w:szCs w:val="28"/>
        </w:rPr>
        <w:t xml:space="preserve"> за зведеним бюджетом з</w:t>
      </w:r>
      <w:r w:rsidR="00B01727" w:rsidRPr="00B01727">
        <w:rPr>
          <w:sz w:val="28"/>
          <w:szCs w:val="28"/>
        </w:rPr>
        <w:t>росли</w:t>
      </w:r>
      <w:r w:rsidRPr="00B01727">
        <w:rPr>
          <w:sz w:val="28"/>
          <w:szCs w:val="28"/>
        </w:rPr>
        <w:t xml:space="preserve"> на </w:t>
      </w:r>
      <w:r w:rsidR="00B01727" w:rsidRPr="00B01727">
        <w:rPr>
          <w:b/>
          <w:sz w:val="28"/>
          <w:szCs w:val="28"/>
        </w:rPr>
        <w:t xml:space="preserve">23,8 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15054,0</w:t>
      </w:r>
      <w:r w:rsidRPr="00B01727">
        <w:rPr>
          <w:b/>
          <w:b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 xml:space="preserve">млн. грн., за державним бюджетом </w:t>
      </w:r>
      <w:r w:rsidR="00B01727" w:rsidRPr="00B01727">
        <w:rPr>
          <w:sz w:val="28"/>
          <w:szCs w:val="28"/>
        </w:rPr>
        <w:t xml:space="preserve">знизились </w:t>
      </w:r>
      <w:r w:rsidRPr="00B01727">
        <w:rPr>
          <w:sz w:val="28"/>
          <w:szCs w:val="28"/>
        </w:rPr>
        <w:t xml:space="preserve">на </w:t>
      </w:r>
      <w:r w:rsidR="00B01727" w:rsidRPr="00B01727">
        <w:rPr>
          <w:b/>
          <w:sz w:val="28"/>
          <w:szCs w:val="28"/>
        </w:rPr>
        <w:t>20,9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sz w:val="28"/>
          <w:szCs w:val="28"/>
        </w:rPr>
        <w:t>1372,5</w:t>
      </w:r>
      <w:r w:rsidRPr="00B01727">
        <w:rPr>
          <w:sz w:val="28"/>
          <w:szCs w:val="28"/>
        </w:rPr>
        <w:t> млн. 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духовний та фізичний розвиток</w:t>
      </w:r>
      <w:r w:rsidRPr="00B01727">
        <w:rPr>
          <w:sz w:val="28"/>
          <w:szCs w:val="28"/>
        </w:rPr>
        <w:t xml:space="preserve"> за зведеним бюджетом з</w:t>
      </w:r>
      <w:r w:rsidR="00B01727" w:rsidRPr="00B01727">
        <w:rPr>
          <w:sz w:val="28"/>
          <w:szCs w:val="28"/>
        </w:rPr>
        <w:t>росли</w:t>
      </w:r>
      <w:r w:rsidRPr="00B01727">
        <w:rPr>
          <w:sz w:val="28"/>
          <w:szCs w:val="28"/>
        </w:rPr>
        <w:t xml:space="preserve"> на </w:t>
      </w:r>
      <w:r w:rsidR="00B01727" w:rsidRPr="00B01727">
        <w:rPr>
          <w:b/>
          <w:sz w:val="28"/>
          <w:szCs w:val="28"/>
          <w:lang w:val="ru-RU"/>
        </w:rPr>
        <w:t>8,9</w:t>
      </w:r>
      <w:r w:rsidRPr="00B01727">
        <w:rPr>
          <w:b/>
          <w:sz w:val="28"/>
          <w:szCs w:val="28"/>
          <w:lang w:val="ru-RU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2519,6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 грн., у тому числі за державним бюджетом – на</w:t>
      </w:r>
      <w:r w:rsidR="00B01727" w:rsidRPr="00B01727">
        <w:rPr>
          <w:b/>
          <w:sz w:val="28"/>
          <w:szCs w:val="28"/>
        </w:rPr>
        <w:t xml:space="preserve"> 12,8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667,2</w:t>
      </w:r>
      <w:r w:rsidRPr="00B01727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B01727">
        <w:rPr>
          <w:sz w:val="28"/>
          <w:szCs w:val="28"/>
        </w:rPr>
        <w:t>млн. 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освіту</w:t>
      </w:r>
      <w:r w:rsidRPr="00B01727">
        <w:rPr>
          <w:sz w:val="28"/>
          <w:szCs w:val="28"/>
        </w:rPr>
        <w:t xml:space="preserve"> за зведеним бюджетом знизились на </w:t>
      </w:r>
      <w:r w:rsidR="00B01727" w:rsidRPr="00B01727">
        <w:rPr>
          <w:b/>
          <w:sz w:val="28"/>
          <w:szCs w:val="28"/>
        </w:rPr>
        <w:t>3,4</w:t>
      </w:r>
      <w:r w:rsidRPr="00B01727">
        <w:rPr>
          <w:sz w:val="28"/>
          <w:szCs w:val="28"/>
        </w:rPr>
        <w:t xml:space="preserve"> відсотка до </w:t>
      </w:r>
      <w:r w:rsidR="00B01727" w:rsidRPr="00B01727">
        <w:rPr>
          <w:b/>
          <w:bCs/>
          <w:sz w:val="28"/>
          <w:szCs w:val="28"/>
          <w:lang w:eastAsia="uk-UA"/>
        </w:rPr>
        <w:t>22922,9</w:t>
      </w:r>
      <w:r w:rsidRPr="00B01727">
        <w:rPr>
          <w:b/>
          <w:b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 xml:space="preserve">млн. грн., у тому числі за державним бюджетом – на </w:t>
      </w:r>
      <w:r w:rsidRPr="00B01727">
        <w:rPr>
          <w:b/>
          <w:sz w:val="28"/>
          <w:szCs w:val="28"/>
        </w:rPr>
        <w:t>4</w:t>
      </w:r>
      <w:r w:rsidR="00B01727" w:rsidRPr="00B01727">
        <w:rPr>
          <w:b/>
          <w:sz w:val="28"/>
          <w:szCs w:val="28"/>
        </w:rPr>
        <w:t>,3</w:t>
      </w:r>
      <w:r w:rsidRPr="00B01727">
        <w:rPr>
          <w:sz w:val="28"/>
          <w:szCs w:val="28"/>
        </w:rPr>
        <w:t xml:space="preserve"> відсотка до </w:t>
      </w:r>
      <w:r w:rsidR="00B01727" w:rsidRPr="00B01727">
        <w:rPr>
          <w:b/>
          <w:bCs/>
          <w:sz w:val="28"/>
          <w:szCs w:val="28"/>
          <w:lang w:eastAsia="uk-UA"/>
        </w:rPr>
        <w:t>6324,9 </w:t>
      </w:r>
      <w:r w:rsidRPr="00B01727">
        <w:rPr>
          <w:sz w:val="28"/>
          <w:szCs w:val="28"/>
        </w:rPr>
        <w:t>млн. грн.;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соціальний захист та соціальне забезпечення</w:t>
      </w:r>
      <w:r w:rsidRPr="00B01727">
        <w:rPr>
          <w:sz w:val="28"/>
          <w:szCs w:val="28"/>
        </w:rPr>
        <w:t xml:space="preserve"> за зведеним бюджетом зменшились на </w:t>
      </w:r>
      <w:r w:rsidR="00B01727" w:rsidRPr="00B01727">
        <w:rPr>
          <w:b/>
          <w:sz w:val="28"/>
          <w:szCs w:val="28"/>
        </w:rPr>
        <w:t>5</w:t>
      </w:r>
      <w:r w:rsidRPr="00B01727">
        <w:rPr>
          <w:b/>
          <w:sz w:val="28"/>
          <w:szCs w:val="28"/>
        </w:rPr>
        <w:t>,1 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34881,2</w:t>
      </w:r>
      <w:r w:rsidRPr="00B01727">
        <w:rPr>
          <w:b/>
          <w:b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 xml:space="preserve">млн. грн., у тому числі за державним бюджетом – на </w:t>
      </w:r>
      <w:r w:rsidR="00B01727" w:rsidRPr="00B01727">
        <w:rPr>
          <w:b/>
          <w:sz w:val="28"/>
          <w:szCs w:val="28"/>
        </w:rPr>
        <w:t>2,4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20795,9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 гривень.</w:t>
      </w:r>
    </w:p>
    <w:p w:rsidR="007834C6" w:rsidRPr="00B01727" w:rsidRDefault="007834C6" w:rsidP="007834C6">
      <w:pPr>
        <w:spacing w:after="60"/>
        <w:ind w:firstLine="567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Касові видатки державного бюджету на </w:t>
      </w:r>
      <w:r w:rsidRPr="00B01727">
        <w:rPr>
          <w:b/>
          <w:sz w:val="28"/>
          <w:szCs w:val="28"/>
        </w:rPr>
        <w:t>трансферт Пенсійному фонду</w:t>
      </w:r>
      <w:r w:rsidRPr="00B01727">
        <w:rPr>
          <w:sz w:val="28"/>
          <w:szCs w:val="28"/>
        </w:rPr>
        <w:t xml:space="preserve"> за січень-</w:t>
      </w:r>
      <w:r w:rsidR="00B01727" w:rsidRPr="00B01727">
        <w:rPr>
          <w:sz w:val="28"/>
          <w:szCs w:val="28"/>
        </w:rPr>
        <w:t>березень</w:t>
      </w:r>
      <w:r w:rsidRPr="00B01727">
        <w:rPr>
          <w:sz w:val="28"/>
          <w:szCs w:val="28"/>
        </w:rPr>
        <w:t xml:space="preserve"> 2015 року становили </w:t>
      </w:r>
      <w:r w:rsidRPr="00B01727">
        <w:rPr>
          <w:b/>
          <w:sz w:val="28"/>
          <w:szCs w:val="28"/>
        </w:rPr>
        <w:t>1</w:t>
      </w:r>
      <w:r w:rsidR="00B01727" w:rsidRPr="00B01727">
        <w:rPr>
          <w:b/>
          <w:sz w:val="28"/>
          <w:szCs w:val="28"/>
        </w:rPr>
        <w:t>9381,4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млн. грн., у тому числі видатки на </w:t>
      </w:r>
      <w:r w:rsidRPr="00B01727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B01727">
        <w:rPr>
          <w:sz w:val="28"/>
          <w:szCs w:val="28"/>
        </w:rPr>
        <w:t xml:space="preserve">для виплати пенсій дорівнювали </w:t>
      </w:r>
      <w:r w:rsidR="00B01727" w:rsidRPr="00B01727">
        <w:rPr>
          <w:b/>
          <w:sz w:val="28"/>
          <w:szCs w:val="28"/>
        </w:rPr>
        <w:t>4000,9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млн. грн., що на </w:t>
      </w:r>
      <w:r w:rsidR="00B01727" w:rsidRPr="00B01727">
        <w:rPr>
          <w:b/>
          <w:sz w:val="28"/>
          <w:szCs w:val="28"/>
        </w:rPr>
        <w:t>26,5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>відсотка (</w:t>
      </w:r>
      <w:r w:rsidRPr="00B01727">
        <w:rPr>
          <w:b/>
          <w:sz w:val="28"/>
          <w:szCs w:val="28"/>
        </w:rPr>
        <w:t>1</w:t>
      </w:r>
      <w:r w:rsidR="00B01727" w:rsidRPr="00B01727">
        <w:rPr>
          <w:b/>
          <w:sz w:val="28"/>
          <w:szCs w:val="28"/>
        </w:rPr>
        <w:t>440,0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>млн. грн.) менше порівняно з аналогічним періодом 2014 року.</w:t>
      </w:r>
    </w:p>
    <w:p w:rsidR="007834C6" w:rsidRPr="00B01727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B01727">
        <w:rPr>
          <w:bCs/>
          <w:sz w:val="28"/>
          <w:szCs w:val="28"/>
        </w:rPr>
        <w:t>У 2015</w:t>
      </w:r>
      <w:r w:rsidRPr="00B01727">
        <w:rPr>
          <w:b/>
          <w:bCs/>
          <w:sz w:val="28"/>
          <w:szCs w:val="28"/>
        </w:rPr>
        <w:t xml:space="preserve"> </w:t>
      </w:r>
      <w:r w:rsidRPr="00B01727">
        <w:rPr>
          <w:bCs/>
          <w:sz w:val="28"/>
          <w:szCs w:val="28"/>
        </w:rPr>
        <w:t>році була розпочата реформа місцевих бюджетів, що передбачає застосування нових підходів стосовно фінансового забезпечення місцевих бюджетів. У січні-</w:t>
      </w:r>
      <w:r w:rsidR="00B01727" w:rsidRPr="00B01727">
        <w:rPr>
          <w:bCs/>
          <w:sz w:val="28"/>
          <w:szCs w:val="28"/>
        </w:rPr>
        <w:t>березні</w:t>
      </w:r>
      <w:r w:rsidRPr="00B01727">
        <w:rPr>
          <w:bCs/>
          <w:sz w:val="28"/>
          <w:szCs w:val="28"/>
        </w:rPr>
        <w:t xml:space="preserve"> 2015 року із державного бюджету місцевим бюджетам було надано </w:t>
      </w:r>
      <w:r w:rsidRPr="00B01727">
        <w:rPr>
          <w:b/>
          <w:bCs/>
          <w:sz w:val="28"/>
          <w:szCs w:val="28"/>
        </w:rPr>
        <w:t>трансфертів</w:t>
      </w:r>
      <w:r w:rsidRPr="00B01727">
        <w:rPr>
          <w:bCs/>
          <w:sz w:val="28"/>
          <w:szCs w:val="28"/>
        </w:rPr>
        <w:t xml:space="preserve"> у сумі </w:t>
      </w:r>
      <w:r w:rsidR="00B01727" w:rsidRPr="00B01727">
        <w:rPr>
          <w:b/>
          <w:bCs/>
          <w:sz w:val="28"/>
          <w:szCs w:val="28"/>
        </w:rPr>
        <w:t>35274,1</w:t>
      </w:r>
      <w:r w:rsidRPr="00B01727">
        <w:rPr>
          <w:b/>
          <w:bCs/>
          <w:sz w:val="28"/>
          <w:szCs w:val="28"/>
        </w:rPr>
        <w:t> </w:t>
      </w:r>
      <w:r w:rsidRPr="00B01727">
        <w:rPr>
          <w:bCs/>
          <w:sz w:val="28"/>
          <w:szCs w:val="28"/>
        </w:rPr>
        <w:t>млн. грн., з яких:</w:t>
      </w:r>
    </w:p>
    <w:p w:rsidR="007834C6" w:rsidRPr="00B01727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B01727">
        <w:rPr>
          <w:bCs/>
          <w:sz w:val="28"/>
          <w:szCs w:val="28"/>
        </w:rPr>
        <w:t xml:space="preserve">- </w:t>
      </w:r>
      <w:r w:rsidRPr="00B01727">
        <w:rPr>
          <w:bCs/>
          <w:i/>
          <w:sz w:val="28"/>
          <w:szCs w:val="28"/>
        </w:rPr>
        <w:t>субвенції соціального захисту</w:t>
      </w:r>
      <w:r w:rsidRPr="00B01727">
        <w:rPr>
          <w:bCs/>
          <w:sz w:val="28"/>
          <w:szCs w:val="28"/>
        </w:rPr>
        <w:t xml:space="preserve"> – </w:t>
      </w:r>
      <w:r w:rsidR="00B01727" w:rsidRPr="00B01727">
        <w:rPr>
          <w:b/>
          <w:bCs/>
          <w:sz w:val="28"/>
          <w:szCs w:val="28"/>
        </w:rPr>
        <w:t>12475,2</w:t>
      </w:r>
      <w:r w:rsidRPr="00B01727">
        <w:rPr>
          <w:bCs/>
          <w:sz w:val="28"/>
          <w:szCs w:val="28"/>
        </w:rPr>
        <w:t xml:space="preserve"> млн. грн.;</w:t>
      </w:r>
    </w:p>
    <w:p w:rsidR="007834C6" w:rsidRPr="00B01727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B01727">
        <w:rPr>
          <w:bCs/>
          <w:sz w:val="28"/>
          <w:szCs w:val="28"/>
        </w:rPr>
        <w:t xml:space="preserve">- </w:t>
      </w:r>
      <w:r w:rsidRPr="00B01727">
        <w:rPr>
          <w:bCs/>
          <w:i/>
          <w:sz w:val="28"/>
          <w:szCs w:val="28"/>
        </w:rPr>
        <w:t>медична субвенція</w:t>
      </w:r>
      <w:r w:rsidRPr="00B01727">
        <w:rPr>
          <w:bCs/>
          <w:sz w:val="28"/>
          <w:szCs w:val="28"/>
        </w:rPr>
        <w:t xml:space="preserve"> – </w:t>
      </w:r>
      <w:r w:rsidR="00B01727" w:rsidRPr="00B01727">
        <w:rPr>
          <w:b/>
          <w:bCs/>
          <w:sz w:val="28"/>
          <w:szCs w:val="28"/>
        </w:rPr>
        <w:t>10680,1</w:t>
      </w:r>
      <w:r w:rsidRPr="00B01727">
        <w:rPr>
          <w:bCs/>
          <w:sz w:val="28"/>
          <w:szCs w:val="28"/>
        </w:rPr>
        <w:t xml:space="preserve"> млн. грн.;</w:t>
      </w:r>
    </w:p>
    <w:p w:rsidR="007834C6" w:rsidRPr="00B01727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B01727">
        <w:rPr>
          <w:bCs/>
          <w:sz w:val="28"/>
          <w:szCs w:val="28"/>
        </w:rPr>
        <w:t xml:space="preserve">- </w:t>
      </w:r>
      <w:r w:rsidRPr="00B01727">
        <w:rPr>
          <w:bCs/>
          <w:i/>
          <w:sz w:val="28"/>
          <w:szCs w:val="28"/>
        </w:rPr>
        <w:t>освітня субвенція</w:t>
      </w:r>
      <w:r w:rsidRPr="00B01727">
        <w:rPr>
          <w:bCs/>
          <w:sz w:val="28"/>
          <w:szCs w:val="28"/>
        </w:rPr>
        <w:t xml:space="preserve"> – </w:t>
      </w:r>
      <w:r w:rsidR="00B01727" w:rsidRPr="00B01727">
        <w:rPr>
          <w:b/>
          <w:bCs/>
          <w:sz w:val="28"/>
          <w:szCs w:val="28"/>
        </w:rPr>
        <w:t>9337,4</w:t>
      </w:r>
      <w:r w:rsidRPr="00B01727">
        <w:rPr>
          <w:bCs/>
          <w:sz w:val="28"/>
          <w:szCs w:val="28"/>
        </w:rPr>
        <w:t xml:space="preserve"> млн. грн.;</w:t>
      </w:r>
    </w:p>
    <w:p w:rsidR="007834C6" w:rsidRPr="00B01727" w:rsidRDefault="007834C6" w:rsidP="007834C6">
      <w:pPr>
        <w:spacing w:after="60"/>
        <w:ind w:firstLine="567"/>
        <w:jc w:val="both"/>
        <w:rPr>
          <w:sz w:val="28"/>
          <w:szCs w:val="28"/>
        </w:rPr>
      </w:pPr>
      <w:r w:rsidRPr="00B01727">
        <w:rPr>
          <w:bCs/>
          <w:sz w:val="28"/>
          <w:szCs w:val="28"/>
          <w:lang w:val="ru-RU"/>
        </w:rPr>
        <w:t>-</w:t>
      </w:r>
      <w:r w:rsidRPr="00B01727">
        <w:rPr>
          <w:bCs/>
          <w:sz w:val="28"/>
          <w:szCs w:val="28"/>
        </w:rPr>
        <w:t xml:space="preserve"> </w:t>
      </w:r>
      <w:r w:rsidRPr="00B01727">
        <w:rPr>
          <w:bCs/>
          <w:i/>
          <w:sz w:val="28"/>
          <w:szCs w:val="28"/>
        </w:rPr>
        <w:t>базова дотація</w:t>
      </w:r>
      <w:r w:rsidRPr="00B01727">
        <w:rPr>
          <w:b/>
          <w:bCs/>
          <w:sz w:val="28"/>
          <w:szCs w:val="28"/>
        </w:rPr>
        <w:t xml:space="preserve"> </w:t>
      </w:r>
      <w:r w:rsidRPr="00B01727">
        <w:rPr>
          <w:bCs/>
          <w:sz w:val="28"/>
          <w:szCs w:val="28"/>
        </w:rPr>
        <w:t>для забезпечення зміцнення податкової спроможності місцевих бюджетів –</w:t>
      </w:r>
      <w:r w:rsidRPr="00B01727">
        <w:rPr>
          <w:sz w:val="28"/>
          <w:szCs w:val="28"/>
        </w:rPr>
        <w:t xml:space="preserve"> </w:t>
      </w:r>
      <w:r w:rsidR="00B01727" w:rsidRPr="00B01727">
        <w:rPr>
          <w:b/>
          <w:sz w:val="28"/>
          <w:szCs w:val="28"/>
        </w:rPr>
        <w:t>1315,5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>млн. гривень.</w:t>
      </w:r>
    </w:p>
    <w:p w:rsidR="007834C6" w:rsidRPr="00B01727" w:rsidRDefault="007834C6" w:rsidP="007834C6">
      <w:pPr>
        <w:ind w:firstLine="567"/>
        <w:jc w:val="both"/>
        <w:rPr>
          <w:sz w:val="28"/>
          <w:szCs w:val="28"/>
        </w:rPr>
      </w:pPr>
      <w:r w:rsidRPr="00B01727">
        <w:rPr>
          <w:sz w:val="28"/>
          <w:szCs w:val="28"/>
        </w:rPr>
        <w:lastRenderedPageBreak/>
        <w:t xml:space="preserve">За рахунок </w:t>
      </w:r>
      <w:r w:rsidRPr="00B01727">
        <w:rPr>
          <w:b/>
          <w:sz w:val="28"/>
          <w:szCs w:val="28"/>
        </w:rPr>
        <w:t>повернення кредитів</w:t>
      </w:r>
      <w:r w:rsidRPr="00B01727">
        <w:rPr>
          <w:sz w:val="28"/>
          <w:szCs w:val="28"/>
        </w:rPr>
        <w:t xml:space="preserve"> до Державного бюджету України за січень-</w:t>
      </w:r>
      <w:r w:rsidR="00B01727" w:rsidRPr="00B01727">
        <w:rPr>
          <w:sz w:val="28"/>
          <w:szCs w:val="28"/>
        </w:rPr>
        <w:t xml:space="preserve">березень </w:t>
      </w:r>
      <w:r w:rsidRPr="00B01727">
        <w:rPr>
          <w:sz w:val="28"/>
          <w:szCs w:val="28"/>
        </w:rPr>
        <w:t>2015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року надійшло </w:t>
      </w:r>
      <w:r w:rsidR="00B01727" w:rsidRPr="00B01727">
        <w:rPr>
          <w:b/>
          <w:sz w:val="28"/>
          <w:szCs w:val="28"/>
        </w:rPr>
        <w:t>716,7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 xml:space="preserve">млн. грн., у тому числі до </w:t>
      </w:r>
      <w:r w:rsidRPr="00B01727">
        <w:rPr>
          <w:i/>
          <w:sz w:val="28"/>
          <w:szCs w:val="28"/>
        </w:rPr>
        <w:t>загального фонду</w:t>
      </w:r>
      <w:r w:rsidRPr="00B01727">
        <w:rPr>
          <w:sz w:val="28"/>
          <w:szCs w:val="28"/>
        </w:rPr>
        <w:t xml:space="preserve"> </w:t>
      </w:r>
      <w:r w:rsidR="00B01727" w:rsidRPr="00B01727">
        <w:rPr>
          <w:b/>
          <w:sz w:val="28"/>
          <w:szCs w:val="28"/>
        </w:rPr>
        <w:t>622,7</w:t>
      </w:r>
      <w:r w:rsidRPr="00B01727">
        <w:rPr>
          <w:sz w:val="28"/>
          <w:szCs w:val="28"/>
        </w:rPr>
        <w:t> млн. гривень.</w:t>
      </w:r>
    </w:p>
    <w:p w:rsidR="007834C6" w:rsidRPr="00B01727" w:rsidRDefault="007834C6" w:rsidP="007834C6">
      <w:pPr>
        <w:spacing w:after="60"/>
        <w:ind w:firstLine="720"/>
        <w:jc w:val="both"/>
        <w:rPr>
          <w:b/>
          <w:sz w:val="32"/>
          <w:szCs w:val="32"/>
          <w:u w:val="single"/>
          <w:lang w:val="ru-RU"/>
        </w:rPr>
      </w:pPr>
      <w:r w:rsidRPr="00B01727">
        <w:rPr>
          <w:sz w:val="28"/>
          <w:szCs w:val="28"/>
        </w:rPr>
        <w:t>За січень-</w:t>
      </w:r>
      <w:r w:rsidR="00B01727" w:rsidRPr="00B01727">
        <w:rPr>
          <w:sz w:val="28"/>
          <w:szCs w:val="28"/>
        </w:rPr>
        <w:t>березень</w:t>
      </w:r>
      <w:r w:rsidRPr="00B01727">
        <w:rPr>
          <w:sz w:val="28"/>
          <w:szCs w:val="28"/>
        </w:rPr>
        <w:t xml:space="preserve"> 2015 року </w:t>
      </w:r>
      <w:r w:rsidRPr="00B01727">
        <w:rPr>
          <w:b/>
          <w:sz w:val="28"/>
          <w:szCs w:val="28"/>
        </w:rPr>
        <w:t>надано кредитів</w:t>
      </w:r>
      <w:r w:rsidRPr="00B01727">
        <w:rPr>
          <w:sz w:val="28"/>
          <w:szCs w:val="28"/>
        </w:rPr>
        <w:t xml:space="preserve"> з державного бюджету у сумі </w:t>
      </w:r>
      <w:r w:rsidR="00B01727" w:rsidRPr="00B01727">
        <w:rPr>
          <w:b/>
          <w:sz w:val="28"/>
          <w:szCs w:val="28"/>
        </w:rPr>
        <w:t>982,5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млн. грн., у тому числі з </w:t>
      </w:r>
      <w:r w:rsidRPr="00B01727">
        <w:rPr>
          <w:i/>
          <w:sz w:val="28"/>
          <w:szCs w:val="28"/>
        </w:rPr>
        <w:t>загального фонду</w:t>
      </w:r>
      <w:r w:rsidRPr="00B01727">
        <w:rPr>
          <w:sz w:val="28"/>
          <w:szCs w:val="28"/>
        </w:rPr>
        <w:t xml:space="preserve"> – </w:t>
      </w:r>
      <w:r w:rsidR="00B01727" w:rsidRPr="00B01727">
        <w:rPr>
          <w:b/>
          <w:sz w:val="28"/>
          <w:szCs w:val="28"/>
        </w:rPr>
        <w:t>413,4</w:t>
      </w:r>
      <w:r w:rsidRPr="00B01727">
        <w:rPr>
          <w:sz w:val="28"/>
          <w:szCs w:val="28"/>
        </w:rPr>
        <w:t> млн. гривень.</w:t>
      </w:r>
    </w:p>
    <w:p w:rsidR="007834C6" w:rsidRPr="00B01727" w:rsidRDefault="007834C6" w:rsidP="007834C6">
      <w:pPr>
        <w:spacing w:after="60"/>
        <w:ind w:firstLine="720"/>
        <w:jc w:val="both"/>
        <w:rPr>
          <w:b/>
          <w:sz w:val="32"/>
          <w:szCs w:val="32"/>
          <w:u w:val="single"/>
          <w:lang w:val="ru-RU"/>
        </w:rPr>
      </w:pPr>
    </w:p>
    <w:p w:rsidR="004132BE" w:rsidRPr="00B01727" w:rsidRDefault="004132BE" w:rsidP="004132BE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B01727">
        <w:rPr>
          <w:b/>
          <w:sz w:val="32"/>
          <w:szCs w:val="32"/>
          <w:u w:val="single"/>
        </w:rPr>
        <w:t>ФІНАНСУВАННЯ</w:t>
      </w:r>
    </w:p>
    <w:p w:rsidR="004132BE" w:rsidRPr="00B01727" w:rsidRDefault="004132BE" w:rsidP="004132BE">
      <w:pPr>
        <w:spacing w:after="60"/>
        <w:ind w:firstLine="567"/>
        <w:jc w:val="both"/>
      </w:pPr>
      <w:r w:rsidRPr="00B01727">
        <w:rPr>
          <w:b/>
          <w:sz w:val="28"/>
        </w:rPr>
        <w:t>Зведений бюджет</w:t>
      </w:r>
      <w:r w:rsidRPr="00B01727">
        <w:rPr>
          <w:sz w:val="28"/>
        </w:rPr>
        <w:t xml:space="preserve"> за січень-березень 2015 року виконано із профіцитом у сумі </w:t>
      </w:r>
      <w:r w:rsidRPr="00B01727">
        <w:rPr>
          <w:b/>
          <w:sz w:val="28"/>
        </w:rPr>
        <w:t>13970,7 </w:t>
      </w:r>
      <w:r w:rsidRPr="00B01727">
        <w:rPr>
          <w:sz w:val="28"/>
        </w:rPr>
        <w:t>млн. </w:t>
      </w:r>
      <w:r w:rsidRPr="00B01727">
        <w:rPr>
          <w:sz w:val="28"/>
          <w:szCs w:val="28"/>
        </w:rPr>
        <w:t>гривень</w:t>
      </w:r>
      <w:r w:rsidRPr="00B01727">
        <w:rPr>
          <w:sz w:val="28"/>
        </w:rPr>
        <w:t>.</w:t>
      </w:r>
    </w:p>
    <w:p w:rsidR="004132BE" w:rsidRPr="00B01727" w:rsidRDefault="004132BE" w:rsidP="004132BE">
      <w:pPr>
        <w:ind w:firstLine="567"/>
        <w:jc w:val="both"/>
        <w:rPr>
          <w:sz w:val="28"/>
        </w:rPr>
      </w:pPr>
      <w:r w:rsidRPr="00B01727">
        <w:rPr>
          <w:sz w:val="28"/>
        </w:rPr>
        <w:t xml:space="preserve">Профіцит </w:t>
      </w:r>
      <w:r w:rsidRPr="00B01727">
        <w:rPr>
          <w:b/>
          <w:sz w:val="28"/>
        </w:rPr>
        <w:t>державного бюджету</w:t>
      </w:r>
      <w:r w:rsidRPr="00B01727">
        <w:rPr>
          <w:sz w:val="28"/>
        </w:rPr>
        <w:t xml:space="preserve"> за січень-березень 2015 року становив </w:t>
      </w:r>
      <w:r w:rsidRPr="00B01727">
        <w:rPr>
          <w:b/>
          <w:sz w:val="28"/>
        </w:rPr>
        <w:t>4168,5 </w:t>
      </w:r>
      <w:r w:rsidRPr="00B01727">
        <w:rPr>
          <w:sz w:val="28"/>
        </w:rPr>
        <w:t xml:space="preserve">млн. грн., в т.ч. профіцит </w:t>
      </w:r>
      <w:r w:rsidRPr="00B01727">
        <w:rPr>
          <w:b/>
          <w:sz w:val="28"/>
        </w:rPr>
        <w:t>загального фонду</w:t>
      </w:r>
      <w:r w:rsidRPr="00B01727">
        <w:rPr>
          <w:sz w:val="28"/>
        </w:rPr>
        <w:t xml:space="preserve"> державного бюджету – </w:t>
      </w:r>
      <w:r w:rsidRPr="00B01727">
        <w:rPr>
          <w:b/>
          <w:sz w:val="28"/>
        </w:rPr>
        <w:t>3748,9</w:t>
      </w:r>
      <w:r w:rsidRPr="00B01727">
        <w:rPr>
          <w:sz w:val="28"/>
        </w:rPr>
        <w:t> млн. гривень.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У </w:t>
      </w:r>
      <w:r w:rsidRPr="00B01727">
        <w:rPr>
          <w:sz w:val="28"/>
        </w:rPr>
        <w:t>січні-березні</w:t>
      </w:r>
      <w:r w:rsidRPr="00B01727">
        <w:rPr>
          <w:sz w:val="28"/>
          <w:szCs w:val="28"/>
        </w:rPr>
        <w:t xml:space="preserve"> 2015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року </w:t>
      </w:r>
      <w:r w:rsidRPr="00B01727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B01727">
        <w:rPr>
          <w:sz w:val="28"/>
          <w:szCs w:val="28"/>
        </w:rPr>
        <w:t xml:space="preserve"> становило </w:t>
      </w:r>
      <w:r w:rsidRPr="00B01727">
        <w:rPr>
          <w:b/>
          <w:bCs/>
          <w:sz w:val="28"/>
          <w:szCs w:val="28"/>
        </w:rPr>
        <w:t>34261,0 </w:t>
      </w:r>
      <w:r w:rsidRPr="00B01727">
        <w:rPr>
          <w:sz w:val="28"/>
          <w:szCs w:val="28"/>
        </w:rPr>
        <w:t xml:space="preserve">млн. гривень. Погашення внутрішнього боргу дорівнювало </w:t>
      </w:r>
      <w:r w:rsidRPr="00B01727">
        <w:rPr>
          <w:b/>
          <w:bCs/>
          <w:sz w:val="28"/>
          <w:szCs w:val="28"/>
        </w:rPr>
        <w:t>29602,0 </w:t>
      </w:r>
      <w:r w:rsidRPr="00B01727">
        <w:rPr>
          <w:sz w:val="28"/>
          <w:szCs w:val="28"/>
        </w:rPr>
        <w:t xml:space="preserve">млн. грн., зовнішнього боргу – </w:t>
      </w:r>
      <w:r w:rsidRPr="00B01727">
        <w:rPr>
          <w:b/>
          <w:bCs/>
          <w:sz w:val="28"/>
          <w:szCs w:val="28"/>
        </w:rPr>
        <w:t>4659,0</w:t>
      </w:r>
      <w:r w:rsidRPr="00B01727">
        <w:rPr>
          <w:sz w:val="28"/>
          <w:szCs w:val="28"/>
        </w:rPr>
        <w:t> млн. гривень.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b/>
          <w:i/>
          <w:sz w:val="28"/>
          <w:szCs w:val="28"/>
        </w:rPr>
        <w:t>Державні запозичення на фінансування дефіциту державного бюджету</w:t>
      </w:r>
      <w:r w:rsidRPr="00B01727">
        <w:rPr>
          <w:sz w:val="28"/>
          <w:szCs w:val="28"/>
        </w:rPr>
        <w:t xml:space="preserve"> були здійснені в обсязі </w:t>
      </w:r>
      <w:r w:rsidRPr="00B01727">
        <w:rPr>
          <w:b/>
          <w:sz w:val="28"/>
          <w:szCs w:val="28"/>
        </w:rPr>
        <w:t>73834,9 </w:t>
      </w:r>
      <w:r w:rsidRPr="00B01727">
        <w:rPr>
          <w:sz w:val="28"/>
          <w:szCs w:val="28"/>
        </w:rPr>
        <w:t xml:space="preserve">млн. грн., у тому числі до загального фонду – </w:t>
      </w:r>
      <w:r w:rsidRPr="00B01727">
        <w:rPr>
          <w:b/>
          <w:sz w:val="28"/>
          <w:szCs w:val="28"/>
        </w:rPr>
        <w:t>73393,6 </w:t>
      </w:r>
      <w:r w:rsidRPr="00B01727">
        <w:rPr>
          <w:sz w:val="28"/>
          <w:szCs w:val="28"/>
        </w:rPr>
        <w:t xml:space="preserve">млн. гривень. </w:t>
      </w:r>
      <w:r w:rsidRPr="00B01727">
        <w:rPr>
          <w:i/>
          <w:sz w:val="28"/>
          <w:szCs w:val="28"/>
        </w:rPr>
        <w:t xml:space="preserve">На внутрішньому ринку </w:t>
      </w:r>
      <w:r w:rsidRPr="00B01727">
        <w:rPr>
          <w:sz w:val="28"/>
          <w:szCs w:val="28"/>
        </w:rPr>
        <w:t xml:space="preserve">було залучено </w:t>
      </w:r>
      <w:r w:rsidRPr="00B01727">
        <w:rPr>
          <w:b/>
          <w:sz w:val="28"/>
          <w:szCs w:val="28"/>
        </w:rPr>
        <w:t>16454,6</w:t>
      </w:r>
      <w:r w:rsidRPr="00B01727">
        <w:rPr>
          <w:sz w:val="28"/>
          <w:szCs w:val="28"/>
        </w:rPr>
        <w:t xml:space="preserve">млн. грн., від </w:t>
      </w:r>
      <w:r w:rsidRPr="00B01727">
        <w:rPr>
          <w:i/>
          <w:sz w:val="28"/>
          <w:szCs w:val="28"/>
        </w:rPr>
        <w:t>зовнішніх джерел</w:t>
      </w:r>
      <w:r w:rsidRPr="00B01727">
        <w:rPr>
          <w:sz w:val="28"/>
          <w:szCs w:val="28"/>
        </w:rPr>
        <w:t xml:space="preserve"> надійшло запозичень на суму </w:t>
      </w:r>
      <w:r w:rsidRPr="00B01727">
        <w:rPr>
          <w:b/>
          <w:sz w:val="28"/>
          <w:szCs w:val="28"/>
        </w:rPr>
        <w:t>57380,4 </w:t>
      </w:r>
      <w:r w:rsidRPr="00B01727">
        <w:rPr>
          <w:sz w:val="28"/>
          <w:szCs w:val="28"/>
        </w:rPr>
        <w:t xml:space="preserve">млн. грн., у т.ч. </w:t>
      </w:r>
      <w:r w:rsidRPr="00B01727">
        <w:rPr>
          <w:b/>
          <w:sz w:val="28"/>
          <w:szCs w:val="28"/>
        </w:rPr>
        <w:t>441,3 </w:t>
      </w:r>
      <w:r w:rsidRPr="00B01727">
        <w:rPr>
          <w:sz w:val="28"/>
          <w:szCs w:val="28"/>
        </w:rPr>
        <w:t xml:space="preserve">млн. грн. на фінансування проектів від міжнародних фінансових організацій до спеціального фонду державного бюджету. Крім того, було здійснено випуск облігацій внутрішньої державної позики на суму </w:t>
      </w:r>
      <w:r w:rsidRPr="00B01727">
        <w:rPr>
          <w:b/>
          <w:sz w:val="28"/>
          <w:szCs w:val="28"/>
        </w:rPr>
        <w:t>17200,0</w:t>
      </w:r>
      <w:r w:rsidRPr="00B01727">
        <w:rPr>
          <w:sz w:val="28"/>
          <w:szCs w:val="28"/>
        </w:rPr>
        <w:t xml:space="preserve"> млн. грн., який мав цільовий характер і був використаний з метою збільшення статутного капіталу НАК «Нафтогаз України» відповідно до </w:t>
      </w:r>
      <w:proofErr w:type="spellStart"/>
      <w:r w:rsidRPr="00B01727">
        <w:rPr>
          <w:sz w:val="28"/>
          <w:szCs w:val="28"/>
        </w:rPr>
        <w:t>ст</w:t>
      </w:r>
      <w:proofErr w:type="spellEnd"/>
      <w:r w:rsidRPr="00B01727">
        <w:rPr>
          <w:sz w:val="28"/>
          <w:szCs w:val="28"/>
        </w:rPr>
        <w:t>. 19 закону про державний бюджет на 2015 рік і постанови Кабінету Міністрів України від 23.01.2015 № 13.</w:t>
      </w:r>
    </w:p>
    <w:p w:rsidR="004132BE" w:rsidRPr="00B01727" w:rsidRDefault="004132BE" w:rsidP="004132BE">
      <w:pPr>
        <w:ind w:firstLine="539"/>
        <w:jc w:val="both"/>
        <w:rPr>
          <w:szCs w:val="28"/>
        </w:rPr>
      </w:pPr>
      <w:r w:rsidRPr="00B01727">
        <w:rPr>
          <w:sz w:val="28"/>
          <w:szCs w:val="28"/>
        </w:rPr>
        <w:t xml:space="preserve">Від </w:t>
      </w:r>
      <w:r w:rsidRPr="00B01727">
        <w:rPr>
          <w:b/>
          <w:i/>
          <w:sz w:val="28"/>
          <w:szCs w:val="28"/>
        </w:rPr>
        <w:t>приватизації державного майна</w:t>
      </w:r>
      <w:r w:rsidRPr="00B01727">
        <w:rPr>
          <w:sz w:val="28"/>
          <w:szCs w:val="28"/>
        </w:rPr>
        <w:t xml:space="preserve"> за січень-березень</w:t>
      </w:r>
      <w:r w:rsidRPr="00B01727">
        <w:rPr>
          <w:sz w:val="40"/>
          <w:szCs w:val="28"/>
        </w:rPr>
        <w:t xml:space="preserve"> </w:t>
      </w:r>
      <w:r w:rsidRPr="00B01727">
        <w:rPr>
          <w:sz w:val="28"/>
          <w:szCs w:val="28"/>
        </w:rPr>
        <w:t xml:space="preserve">2015 року надійшло до державного бюджету </w:t>
      </w:r>
      <w:r w:rsidRPr="00B01727">
        <w:rPr>
          <w:b/>
          <w:sz w:val="28"/>
          <w:szCs w:val="28"/>
        </w:rPr>
        <w:t>104,1 </w:t>
      </w:r>
      <w:r w:rsidRPr="00B01727">
        <w:rPr>
          <w:sz w:val="28"/>
          <w:szCs w:val="28"/>
        </w:rPr>
        <w:t>млн. гривень.</w:t>
      </w:r>
    </w:p>
    <w:sectPr w:rsidR="004132BE" w:rsidRPr="00B01727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5D0" w:rsidRDefault="000E55D0">
      <w:r>
        <w:separator/>
      </w:r>
    </w:p>
  </w:endnote>
  <w:endnote w:type="continuationSeparator" w:id="0">
    <w:p w:rsidR="000E55D0" w:rsidRDefault="000E5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AE7770">
      <w:rPr>
        <w:rStyle w:val="a6"/>
        <w:noProof/>
        <w:color w:val="FFFFFF"/>
      </w:rPr>
      <w:t>4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5D0" w:rsidRDefault="000E55D0">
      <w:r>
        <w:separator/>
      </w:r>
    </w:p>
  </w:footnote>
  <w:footnote w:type="continuationSeparator" w:id="0">
    <w:p w:rsidR="000E55D0" w:rsidRDefault="000E55D0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січень–</w:t>
      </w:r>
      <w:r w:rsidR="0015656F">
        <w:rPr>
          <w:i/>
        </w:rPr>
        <w:t>березень</w:t>
      </w:r>
      <w:r w:rsidR="00F40511">
        <w:rPr>
          <w:i/>
        </w:rPr>
        <w:t xml:space="preserve"> 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E7770">
      <w:rPr>
        <w:rStyle w:val="a6"/>
        <w:noProof/>
      </w:rPr>
      <w:t>4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5371"/>
    <w:rsid w:val="000E55D0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40053B"/>
    <w:rsid w:val="00403B2E"/>
    <w:rsid w:val="00404BA6"/>
    <w:rsid w:val="004069F3"/>
    <w:rsid w:val="00406C04"/>
    <w:rsid w:val="00406F9C"/>
    <w:rsid w:val="004074A7"/>
    <w:rsid w:val="004077E4"/>
    <w:rsid w:val="00410F9E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48BE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8"/>
    <w:rsid w:val="004A0A16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3A5"/>
    <w:rsid w:val="00526C71"/>
    <w:rsid w:val="00531E46"/>
    <w:rsid w:val="005323F5"/>
    <w:rsid w:val="005342E5"/>
    <w:rsid w:val="005358D6"/>
    <w:rsid w:val="005373B0"/>
    <w:rsid w:val="00540655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B0282"/>
    <w:rsid w:val="005B1C84"/>
    <w:rsid w:val="005B35DB"/>
    <w:rsid w:val="005B5DCE"/>
    <w:rsid w:val="005B6A98"/>
    <w:rsid w:val="005B6D94"/>
    <w:rsid w:val="005B7105"/>
    <w:rsid w:val="005C0985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A038F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1B52"/>
    <w:rsid w:val="00A84909"/>
    <w:rsid w:val="00A84C7A"/>
    <w:rsid w:val="00A858DF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FBA"/>
    <w:rsid w:val="00AC70D1"/>
    <w:rsid w:val="00AD1347"/>
    <w:rsid w:val="00AD1995"/>
    <w:rsid w:val="00AD1CA6"/>
    <w:rsid w:val="00AD2A3B"/>
    <w:rsid w:val="00AD3226"/>
    <w:rsid w:val="00AD413D"/>
    <w:rsid w:val="00AD4697"/>
    <w:rsid w:val="00AD50CB"/>
    <w:rsid w:val="00AD642A"/>
    <w:rsid w:val="00AE153E"/>
    <w:rsid w:val="00AE365E"/>
    <w:rsid w:val="00AE4330"/>
    <w:rsid w:val="00AE7770"/>
    <w:rsid w:val="00AE77E8"/>
    <w:rsid w:val="00AE7F13"/>
    <w:rsid w:val="00AE7FC4"/>
    <w:rsid w:val="00AE7FF1"/>
    <w:rsid w:val="00AF30CA"/>
    <w:rsid w:val="00AF5965"/>
    <w:rsid w:val="00AF6A67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264F"/>
    <w:rsid w:val="00C32E21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39FE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83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0490"/>
    <w:rsid w:val="00EB19AC"/>
    <w:rsid w:val="00EB4186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0F75C-835F-4583-A86E-B19E01919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2931</TotalTime>
  <Pages>4</Pages>
  <Words>6210</Words>
  <Characters>3540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9731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77</cp:revision>
  <cp:lastPrinted>2015-04-28T13:31:00Z</cp:lastPrinted>
  <dcterms:created xsi:type="dcterms:W3CDTF">2014-11-05T14:54:00Z</dcterms:created>
  <dcterms:modified xsi:type="dcterms:W3CDTF">2015-05-06T14:12:00Z</dcterms:modified>
</cp:coreProperties>
</file>